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97A47" w14:textId="7D0AE464" w:rsidR="00275E35" w:rsidRPr="00415794" w:rsidRDefault="00A66CB5" w:rsidP="001966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GoBack"/>
      <w:bookmarkEnd w:id="0"/>
      <w:r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(prilog 1)</w:t>
      </w:r>
    </w:p>
    <w:p w14:paraId="533E9C42" w14:textId="77777777" w:rsidR="00A66CB5" w:rsidRPr="00415794" w:rsidRDefault="00A66CB5" w:rsidP="00A66C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PONUDBENI LIST</w:t>
      </w:r>
    </w:p>
    <w:p w14:paraId="4E216DF5" w14:textId="7DECAB82" w:rsidR="00A66CB5" w:rsidRPr="00415794" w:rsidRDefault="00A66CB5" w:rsidP="00A66C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NABAVA INDUSTRIJSKE </w:t>
      </w:r>
      <w:r w:rsidR="008501A1"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SUŠILICE</w:t>
      </w:r>
      <w:r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RUBLJA</w:t>
      </w:r>
    </w:p>
    <w:p w14:paraId="13AAD800" w14:textId="3C4D96C5" w:rsidR="00A66CB5" w:rsidRPr="00415794" w:rsidRDefault="00A66CB5" w:rsidP="00A66C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(JN-2</w:t>
      </w:r>
      <w:r w:rsidR="008501A1"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  <w:r w:rsidR="00F6656A"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</w:t>
      </w:r>
      <w:r w:rsidRPr="004157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2024)</w:t>
      </w:r>
    </w:p>
    <w:p w14:paraId="19BFF4A2" w14:textId="77777777" w:rsidR="00A66CB5" w:rsidRPr="00415794" w:rsidRDefault="00A66CB5" w:rsidP="00275E3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43BE83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2"/>
          <w:szCs w:val="22"/>
          <w14:ligatures w14:val="none"/>
        </w:rPr>
        <w:t>NARUČITELJ:</w:t>
      </w:r>
    </w:p>
    <w:p w14:paraId="7A9758ED" w14:textId="20394FAD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Zatvor u Bjelovaru, Šetalište dr. </w:t>
      </w:r>
      <w:proofErr w:type="spellStart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Ivše</w:t>
      </w:r>
      <w:proofErr w:type="spellEnd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</w:t>
      </w:r>
      <w:proofErr w:type="spellStart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Lebovića</w:t>
      </w:r>
      <w:proofErr w:type="spellEnd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40, 43000 Bjelovar, OIB: 81776072137</w:t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  <w:tab/>
      </w:r>
    </w:p>
    <w:p w14:paraId="749FB2B7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2"/>
          <w:szCs w:val="22"/>
          <w14:ligatures w14:val="none"/>
        </w:rPr>
        <w:t>PONUDITELJ:</w:t>
      </w:r>
    </w:p>
    <w:p w14:paraId="2D980DD8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NAZIV I SJEDIŠTE, ADRESA PONUDITELJA: </w:t>
      </w:r>
    </w:p>
    <w:p w14:paraId="3D57D895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6E1CA00C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OIB:</w:t>
      </w:r>
    </w:p>
    <w:p w14:paraId="5B34D6FB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BROJ  RAČUNA / NAZIV BANKE:</w:t>
      </w:r>
    </w:p>
    <w:p w14:paraId="1528474F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NAVOD DA LI JE PONUDITELJ U SUSTAVU PDV-A: </w:t>
      </w:r>
    </w:p>
    <w:p w14:paraId="4544594C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ADRESA ZA DOSTAVU POŠTE:</w:t>
      </w:r>
    </w:p>
    <w:p w14:paraId="6A2289E8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ADRESA E-POŠTE:</w:t>
      </w:r>
    </w:p>
    <w:p w14:paraId="4A116631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KONTAKT OSOBA PONUDITELJA:</w:t>
      </w:r>
    </w:p>
    <w:p w14:paraId="188A48A2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PODACI O ODGOVORNOJ OSOBI ZA POTPISIVANJE UGOVORA</w:t>
      </w:r>
    </w:p>
    <w:p w14:paraId="0C1138BC" w14:textId="77777777" w:rsidR="00A66CB5" w:rsidRPr="00415794" w:rsidRDefault="00A66CB5" w:rsidP="00A66CB5">
      <w:pPr>
        <w:pBdr>
          <w:bottom w:val="dotted" w:sz="2" w:space="1" w:color="auto"/>
          <w:between w:val="dotted" w:sz="2" w:space="1" w:color="auto"/>
        </w:pBdr>
        <w:spacing w:after="200" w:line="36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BROJ TELEFONA I BROJ FAKSA:</w:t>
      </w:r>
    </w:p>
    <w:p w14:paraId="0BBA3B86" w14:textId="00FCA4CA" w:rsidR="00A66CB5" w:rsidRPr="00415794" w:rsidRDefault="00A66CB5" w:rsidP="00A66CB5">
      <w:pPr>
        <w:tabs>
          <w:tab w:val="left" w:pos="3060"/>
        </w:tabs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u w:val="single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PREDMET NABAVE :                          </w:t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 xml:space="preserve">INDUSTRIJSKA </w:t>
      </w:r>
      <w:r w:rsidR="008501A1"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>SUŠILICA</w:t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 xml:space="preserve"> RUBLJA JN-2</w:t>
      </w:r>
      <w:r w:rsidR="008501A1"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>7</w:t>
      </w:r>
      <w:r w:rsidR="003373F1"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>/</w:t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>2024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u w:val="single"/>
          <w14:ligatures w14:val="none"/>
        </w:rPr>
        <w:t xml:space="preserve"> </w:t>
      </w:r>
    </w:p>
    <w:p w14:paraId="028A3224" w14:textId="77777777" w:rsidR="00A66CB5" w:rsidRPr="00415794" w:rsidRDefault="00A66CB5" w:rsidP="00A6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>CIJENA PONUDE bez PDV-a u brojkama:</w:t>
      </w:r>
    </w:p>
    <w:p w14:paraId="0AB233DF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kern w:val="0"/>
          <w:sz w:val="4"/>
          <w:szCs w:val="4"/>
          <w14:ligatures w14:val="none"/>
        </w:rPr>
      </w:pPr>
    </w:p>
    <w:p w14:paraId="717CAC9B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kern w:val="0"/>
          <w:sz w:val="16"/>
          <w:szCs w:val="16"/>
          <w14:ligatures w14:val="none"/>
        </w:rPr>
      </w:pPr>
    </w:p>
    <w:p w14:paraId="56F6A8CA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kern w:val="0"/>
          <w:sz w:val="4"/>
          <w:szCs w:val="4"/>
          <w14:ligatures w14:val="none"/>
        </w:rPr>
      </w:pPr>
    </w:p>
    <w:p w14:paraId="4FB62D11" w14:textId="77777777" w:rsidR="00A66CB5" w:rsidRPr="00415794" w:rsidRDefault="00A66CB5" w:rsidP="00A6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>Iznos poreza na dodanu vrijednost u brojkama:</w:t>
      </w:r>
    </w:p>
    <w:p w14:paraId="1AEBBD4B" w14:textId="77777777" w:rsidR="00A66CB5" w:rsidRPr="00415794" w:rsidRDefault="00A66CB5" w:rsidP="00A6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14:ligatures w14:val="none"/>
        </w:rPr>
        <w:t xml:space="preserve"> (NE ispunjava se ukoliko ponuditelj nije u sustavu PDV-a) </w:t>
      </w:r>
    </w:p>
    <w:p w14:paraId="60C9B119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4"/>
          <w:szCs w:val="4"/>
          <w14:ligatures w14:val="none"/>
        </w:rPr>
      </w:pPr>
    </w:p>
    <w:p w14:paraId="349BF788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4"/>
          <w:szCs w:val="4"/>
          <w14:ligatures w14:val="none"/>
        </w:rPr>
      </w:pPr>
    </w:p>
    <w:p w14:paraId="5E73E203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14:ligatures w14:val="none"/>
        </w:rPr>
      </w:pPr>
    </w:p>
    <w:p w14:paraId="1EB2837B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4"/>
          <w:szCs w:val="4"/>
          <w14:ligatures w14:val="none"/>
        </w:rPr>
      </w:pPr>
    </w:p>
    <w:p w14:paraId="416AB8DC" w14:textId="77777777" w:rsidR="00A66CB5" w:rsidRPr="00415794" w:rsidRDefault="00A66CB5" w:rsidP="00A6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>CIJENA PONUDE S PDV- om u brojkama:</w:t>
      </w:r>
    </w:p>
    <w:p w14:paraId="3642AC16" w14:textId="77777777" w:rsidR="00A66CB5" w:rsidRPr="00415794" w:rsidRDefault="00A66CB5" w:rsidP="00A6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14:ligatures w14:val="none"/>
        </w:rPr>
        <w:t xml:space="preserve"> (Ukoliko ponuditelj nije u sustavu PDV-a upisuje se cijena ponude bez PDV-a)</w:t>
      </w:r>
    </w:p>
    <w:p w14:paraId="36D08B81" w14:textId="77777777" w:rsidR="00A66CB5" w:rsidRPr="00415794" w:rsidRDefault="00A66CB5" w:rsidP="00A66CB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kern w:val="0"/>
          <w:sz w:val="8"/>
          <w:szCs w:val="8"/>
          <w:u w:val="single"/>
          <w14:ligatures w14:val="none"/>
        </w:rPr>
      </w:pPr>
    </w:p>
    <w:p w14:paraId="7984A096" w14:textId="77777777" w:rsidR="00A66CB5" w:rsidRPr="00415794" w:rsidRDefault="00A66CB5" w:rsidP="00A66CB5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16"/>
          <w:szCs w:val="16"/>
          <w:u w:val="single"/>
          <w14:ligatures w14:val="none"/>
        </w:rPr>
        <w:t>ROK VALJANOSTI PONUDE</w:t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14:ligatures w14:val="none"/>
        </w:rPr>
        <w:t>:</w:t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u w:val="single"/>
          <w14:ligatures w14:val="none"/>
        </w:rPr>
        <w:t xml:space="preserve"> 90 DANA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14:ligatures w14:val="none"/>
        </w:rPr>
        <w:t xml:space="preserve"> OD ROKA UTVRĐENOG ZA DOSTAVU PONUDA</w:t>
      </w:r>
    </w:p>
    <w:p w14:paraId="70119AB1" w14:textId="4BE335B5" w:rsidR="00A66CB5" w:rsidRPr="00415794" w:rsidRDefault="00A66CB5" w:rsidP="00A66CB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U ________________________ 2024. g.</w:t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 xml:space="preserve">                                                          </w:t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t>PONUDITELJ:</w:t>
      </w:r>
    </w:p>
    <w:p w14:paraId="6E687069" w14:textId="77777777" w:rsidR="00A66CB5" w:rsidRPr="00415794" w:rsidRDefault="00A66CB5" w:rsidP="00A66CB5">
      <w:pPr>
        <w:pBdr>
          <w:bottom w:val="dotted" w:sz="2" w:space="1" w:color="auto"/>
        </w:pBdr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</w:pPr>
    </w:p>
    <w:p w14:paraId="37AD4C94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"/>
          <w:szCs w:val="2"/>
          <w14:ligatures w14:val="none"/>
        </w:rPr>
      </w:pPr>
    </w:p>
    <w:p w14:paraId="0E5F9AEB" w14:textId="77777777" w:rsidR="00A66CB5" w:rsidRPr="00415794" w:rsidRDefault="00A66CB5" w:rsidP="00A66CB5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2"/>
          <w:szCs w:val="22"/>
          <w:vertAlign w:val="superscript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2"/>
          <w:szCs w:val="22"/>
          <w:vertAlign w:val="superscript"/>
          <w14:ligatures w14:val="none"/>
        </w:rPr>
        <w:t xml:space="preserve">             pečat, čitko ime i prezime ovlaštene osobe  ponuditelja</w:t>
      </w:r>
    </w:p>
    <w:p w14:paraId="04C6D1FC" w14:textId="77777777" w:rsidR="00A66CB5" w:rsidRPr="00415794" w:rsidRDefault="00A66CB5" w:rsidP="00A66CB5">
      <w:pPr>
        <w:pBdr>
          <w:bottom w:val="dotted" w:sz="2" w:space="1" w:color="auto"/>
        </w:pBdr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</w:pPr>
    </w:p>
    <w:p w14:paraId="5A727541" w14:textId="77777777" w:rsidR="00A66CB5" w:rsidRPr="00415794" w:rsidRDefault="00A66CB5" w:rsidP="00A66CB5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"/>
          <w:szCs w:val="2"/>
          <w:vertAlign w:val="superscript"/>
          <w14:ligatures w14:val="none"/>
        </w:rPr>
      </w:pPr>
    </w:p>
    <w:p w14:paraId="74092E1B" w14:textId="77777777" w:rsidR="00A66CB5" w:rsidRPr="00415794" w:rsidRDefault="00A66CB5" w:rsidP="00A66CB5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2"/>
          <w:szCs w:val="22"/>
          <w:vertAlign w:val="superscript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22"/>
          <w:szCs w:val="22"/>
          <w:vertAlign w:val="superscript"/>
          <w14:ligatures w14:val="none"/>
        </w:rPr>
        <w:t xml:space="preserve">               potpis ovlaštene osobe ponuditelja</w:t>
      </w:r>
    </w:p>
    <w:p w14:paraId="4F532901" w14:textId="77777777" w:rsidR="00BB0D13" w:rsidRPr="00415794" w:rsidRDefault="00BB0D13" w:rsidP="00A66CB5">
      <w:pPr>
        <w:spacing w:after="200" w:line="240" w:lineRule="auto"/>
        <w:rPr>
          <w:rFonts w:ascii="Times New Roman" w:hAnsi="Times New Roman" w:cs="Times New Roman"/>
        </w:rPr>
      </w:pPr>
    </w:p>
    <w:p w14:paraId="43D58AA0" w14:textId="06404783" w:rsidR="00A66CB5" w:rsidRPr="00415794" w:rsidRDefault="00A66CB5" w:rsidP="00A66CB5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  <w:lastRenderedPageBreak/>
        <w:t>(PRILOG 2) TROŠKOVNIK – tehnička specifikacija predmeta nabave</w:t>
      </w:r>
    </w:p>
    <w:p w14:paraId="160A57F9" w14:textId="2B9C9813" w:rsidR="00A66CB5" w:rsidRPr="00415794" w:rsidRDefault="008501A1" w:rsidP="00A66CB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  <w:t>Sušilica</w:t>
      </w:r>
      <w:r w:rsidR="00A66CB5" w:rsidRPr="00415794"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  <w:t xml:space="preserve"> rublja - industrijska</w:t>
      </w:r>
    </w:p>
    <w:p w14:paraId="4B0E6637" w14:textId="5631EB97" w:rsidR="00A66CB5" w:rsidRPr="00415794" w:rsidRDefault="00A66CB5" w:rsidP="00A66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pacing w:val="24"/>
          <w:kern w:val="0"/>
          <w:sz w:val="18"/>
          <w:szCs w:val="18"/>
          <w14:ligatures w14:val="none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135"/>
        <w:gridCol w:w="3714"/>
        <w:gridCol w:w="1544"/>
        <w:gridCol w:w="15"/>
        <w:gridCol w:w="4082"/>
      </w:tblGrid>
      <w:tr w:rsidR="00C645CF" w:rsidRPr="00415794" w14:paraId="2BF8D080" w14:textId="77777777" w:rsidTr="000E3815">
        <w:trPr>
          <w:trHeight w:val="1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27429F2" w14:textId="50293F4E" w:rsidR="00A66CB5" w:rsidRPr="00415794" w:rsidRDefault="00A66CB5" w:rsidP="00A66CB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Red</w:t>
            </w:r>
            <w:r w:rsidR="00CF5B8A"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.</w:t>
            </w:r>
            <w:r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br</w:t>
            </w:r>
            <w:r w:rsidR="00CF5B8A"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D79D3D9" w14:textId="6A3FEA11" w:rsidR="00A66CB5" w:rsidRPr="00415794" w:rsidRDefault="00A66CB5" w:rsidP="00A66CB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Minimalne tehničke karakteristike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5C108C0" w14:textId="2377D18D" w:rsidR="00A66CB5" w:rsidRPr="00415794" w:rsidRDefault="00A66CB5" w:rsidP="00A66CB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Potvrda tehničkog opisa (DA/NE)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9795ADB" w14:textId="5635E0E5" w:rsidR="00A66CB5" w:rsidRPr="00415794" w:rsidRDefault="00CF5B8A" w:rsidP="00CF5B8A">
            <w:pPr>
              <w:spacing w:after="200" w:line="276" w:lineRule="auto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U kolonu upisati broj stranice kataloga/prospekta/specifikacije/izjave ovjerenih od strane proizvođača ili od strane ovlašten</w:t>
            </w:r>
            <w:r w:rsidR="00575DD3"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og zastupnika proizvođača za EU/svoje ponude </w:t>
            </w:r>
            <w:r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na kojoj je vidljiva tražena karakteristika</w:t>
            </w:r>
          </w:p>
        </w:tc>
      </w:tr>
      <w:tr w:rsidR="00CF5B8A" w:rsidRPr="00415794" w14:paraId="7319AC1A" w14:textId="77777777" w:rsidTr="000E3815">
        <w:trPr>
          <w:trHeight w:val="9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82B0" w14:textId="16323541" w:rsidR="00CF5B8A" w:rsidRPr="00415794" w:rsidRDefault="00CF5B8A" w:rsidP="00BB0D13">
            <w:pPr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/>
                <w:color w:val="333333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E73D" w14:textId="77777777" w:rsidR="00CF5B8A" w:rsidRPr="00415794" w:rsidRDefault="00CF5B8A" w:rsidP="00BB0D13">
            <w:pPr>
              <w:spacing w:after="200" w:line="240" w:lineRule="auto"/>
              <w:rPr>
                <w:rFonts w:ascii="Times New Roman" w:eastAsia="Arial Unicode MS" w:hAnsi="Times New Roman" w:cs="Times New Roman"/>
                <w:b/>
                <w:color w:val="333333"/>
                <w:kern w:val="0"/>
                <w:sz w:val="12"/>
                <w:szCs w:val="12"/>
                <w14:ligatures w14:val="none"/>
              </w:rPr>
            </w:pPr>
          </w:p>
          <w:p w14:paraId="20B1A2B4" w14:textId="5A3E30E0" w:rsidR="00CF5B8A" w:rsidRPr="00415794" w:rsidRDefault="008501A1" w:rsidP="00BB0D13">
            <w:pPr>
              <w:spacing w:after="200" w:line="240" w:lineRule="auto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2"/>
                <w:szCs w:val="12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/>
                <w:color w:val="333333"/>
                <w:kern w:val="0"/>
                <w:sz w:val="20"/>
                <w:szCs w:val="20"/>
                <w14:ligatures w14:val="none"/>
              </w:rPr>
              <w:t>Sušilica</w:t>
            </w:r>
            <w:r w:rsidR="00CF5B8A" w:rsidRPr="00415794">
              <w:rPr>
                <w:rFonts w:ascii="Times New Roman" w:eastAsia="Arial Unicode MS" w:hAnsi="Times New Roman" w:cs="Times New Roman"/>
                <w:b/>
                <w:color w:val="333333"/>
                <w:kern w:val="0"/>
                <w:sz w:val="20"/>
                <w:szCs w:val="20"/>
                <w14:ligatures w14:val="none"/>
              </w:rPr>
              <w:t xml:space="preserve"> rublja – industrijska SLJEDEĆIH TEHNIČKIH KARAKTERISTIKA:</w:t>
            </w:r>
          </w:p>
        </w:tc>
      </w:tr>
      <w:tr w:rsidR="00CF5B8A" w:rsidRPr="00415794" w14:paraId="48482E96" w14:textId="77777777" w:rsidTr="000E3815">
        <w:trPr>
          <w:trHeight w:val="958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1AE2" w14:textId="5388FD46" w:rsidR="00CF5B8A" w:rsidRPr="00415794" w:rsidRDefault="00CF5B8A" w:rsidP="00CF5B8A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/>
                <w:color w:val="333333"/>
                <w:kern w:val="0"/>
                <w:sz w:val="20"/>
                <w:szCs w:val="20"/>
                <w14:ligatures w14:val="none"/>
              </w:rPr>
              <w:t>Proizvođač, ime i kataloški broj proizvoda:</w:t>
            </w:r>
          </w:p>
        </w:tc>
      </w:tr>
      <w:tr w:rsidR="00C645CF" w:rsidRPr="00415794" w14:paraId="1F768D84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3AEC4EC4" w14:textId="2BE40B5C" w:rsidR="00A66CB5" w:rsidRPr="00415794" w:rsidRDefault="00CF5B8A" w:rsidP="00A66CB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1.</w:t>
            </w:r>
            <w:r w:rsidR="00A66CB5"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16968FA5" w14:textId="1DB9D648" w:rsidR="00A66CB5" w:rsidRPr="00415794" w:rsidRDefault="008501A1" w:rsidP="00C645CF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>Sušilica</w:t>
            </w:r>
            <w:r w:rsidR="00CF5B8A" w:rsidRPr="00415794"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  <w:t xml:space="preserve"> rublja – industrijska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291169A3" w14:textId="6B47C25E" w:rsidR="00A66CB5" w:rsidRPr="00415794" w:rsidRDefault="00A66CB5" w:rsidP="00A66CB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1C0E4AA3" w14:textId="6694888F" w:rsidR="00A66CB5" w:rsidRPr="00415794" w:rsidRDefault="00A66CB5" w:rsidP="00A66CB5">
            <w:pPr>
              <w:spacing w:after="200" w:line="276" w:lineRule="auto"/>
              <w:jc w:val="right"/>
              <w:rPr>
                <w:rFonts w:ascii="Times New Roman" w:eastAsia="Arial Unicode MS" w:hAnsi="Times New Roman" w:cs="Times New Roman"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  <w:tr w:rsidR="00C645CF" w:rsidRPr="00415794" w14:paraId="3AC2BEF3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D16E" w14:textId="539C57E6" w:rsidR="00A66CB5" w:rsidRPr="00415794" w:rsidRDefault="00CF5B8A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A66CB5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1F96" w14:textId="08D4A9DD" w:rsidR="00A66CB5" w:rsidRPr="00415794" w:rsidRDefault="00C645CF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Industrijska </w:t>
            </w:r>
            <w:r w:rsidR="008501A1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sušilica</w:t>
            </w: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rublja, kapaciteta 2</w:t>
            </w:r>
            <w:r w:rsidR="006B382B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  <w:r w:rsidR="008501A1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-</w:t>
            </w:r>
            <w:r w:rsidR="009B0F6E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kg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80EF" w14:textId="51F9C4A2" w:rsidR="00A66CB5" w:rsidRPr="00415794" w:rsidRDefault="00A66CB5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F039" w14:textId="6B4D65EF" w:rsidR="00A66CB5" w:rsidRPr="00415794" w:rsidRDefault="00A66CB5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645CF" w:rsidRPr="00415794" w14:paraId="31A9E868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43D2" w14:textId="760E779E" w:rsidR="00A66CB5" w:rsidRPr="00415794" w:rsidRDefault="00C645CF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A66CB5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BD6E" w14:textId="40686A35" w:rsidR="00A66CB5" w:rsidRPr="00415794" w:rsidRDefault="00C645CF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Volumen bubnja – minimalno </w:t>
            </w:r>
            <w:r w:rsidR="006B382B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438</w:t>
            </w:r>
            <w:r w:rsidR="00C81103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-560</w:t>
            </w:r>
            <w:r w:rsidR="008501A1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l</w:t>
            </w: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259D" w14:textId="75F95BBB" w:rsidR="00A66CB5" w:rsidRPr="00415794" w:rsidRDefault="00A66CB5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CD3A" w14:textId="134C658F" w:rsidR="00A66CB5" w:rsidRPr="00415794" w:rsidRDefault="00A66CB5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8501A1" w:rsidRPr="00415794" w14:paraId="70280A05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33D5" w14:textId="5DC5D71B" w:rsidR="008501A1" w:rsidRPr="00415794" w:rsidRDefault="008501A1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1.3.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5894" w14:textId="03ABDBE3" w:rsidR="008501A1" w:rsidRPr="00415794" w:rsidRDefault="00C81103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Maksimalna težina punjenja 24-30kg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1CAE" w14:textId="77777777" w:rsidR="008501A1" w:rsidRPr="00415794" w:rsidRDefault="008501A1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FCE0" w14:textId="77777777" w:rsidR="008501A1" w:rsidRPr="00415794" w:rsidRDefault="008501A1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6B382B" w:rsidRPr="00415794" w14:paraId="40470236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2BF4" w14:textId="4E9D4DFB" w:rsidR="006B382B" w:rsidRPr="00415794" w:rsidRDefault="006B382B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1.4.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0F1A" w14:textId="281A77A2" w:rsidR="006B382B" w:rsidRPr="00415794" w:rsidRDefault="006B382B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Napon/Frekvencija 400V/3N/50Hz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1BA9" w14:textId="77777777" w:rsidR="006B382B" w:rsidRPr="00415794" w:rsidRDefault="006B382B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D33F" w14:textId="77777777" w:rsidR="006B382B" w:rsidRPr="00415794" w:rsidRDefault="006B382B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2A7660" w:rsidRPr="00415794" w14:paraId="52D79D44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8D49" w14:textId="61CAC65E" w:rsidR="002A7660" w:rsidRPr="00415794" w:rsidRDefault="002A7660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1.5.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271A" w14:textId="77623BD9" w:rsidR="002A7660" w:rsidRPr="00415794" w:rsidRDefault="002A7660" w:rsidP="00C8110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Dimenzije u mm </w:t>
            </w:r>
            <w:r w:rsidR="00C81103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do 985 x 1255 x 1975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D467" w14:textId="77777777" w:rsidR="002A7660" w:rsidRPr="00415794" w:rsidRDefault="002A7660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69F5" w14:textId="77777777" w:rsidR="002A7660" w:rsidRPr="00415794" w:rsidRDefault="002A7660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645CF" w:rsidRPr="00415794" w14:paraId="3B8C08A5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9DD8" w14:textId="3661E315" w:rsidR="00A66CB5" w:rsidRPr="00415794" w:rsidRDefault="00C645CF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697FCF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.6</w:t>
            </w: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4CEC" w14:textId="5DFE7977" w:rsidR="00A66CB5" w:rsidRPr="00415794" w:rsidRDefault="008501A1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Snaga: do 30 kW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D153" w14:textId="7A410FD0" w:rsidR="00A66CB5" w:rsidRPr="00415794" w:rsidRDefault="00A66CB5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43F5" w14:textId="74E0C96E" w:rsidR="00A66CB5" w:rsidRPr="00415794" w:rsidRDefault="00A66CB5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645CF" w:rsidRPr="00415794" w14:paraId="5E537879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6934" w14:textId="2437CB66" w:rsidR="00A66CB5" w:rsidRPr="00415794" w:rsidRDefault="009771A8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A66CB5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="00697FCF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9967" w14:textId="023036FE" w:rsidR="00A66CB5" w:rsidRPr="00415794" w:rsidRDefault="008501A1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Električno grijanje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D005" w14:textId="2D089A92" w:rsidR="00A66CB5" w:rsidRPr="00415794" w:rsidRDefault="00A66CB5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3439" w14:textId="6E9C80C9" w:rsidR="00A66CB5" w:rsidRPr="00415794" w:rsidRDefault="00A66CB5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645CF" w:rsidRPr="00415794" w14:paraId="139A9034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9658" w14:textId="31EDFBBE" w:rsidR="00A66CB5" w:rsidRPr="00415794" w:rsidRDefault="009771A8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A66CB5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="00697FCF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  <w:r w:rsidR="00695352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8662" w14:textId="352572E1" w:rsidR="00A66CB5" w:rsidRPr="00415794" w:rsidRDefault="008501A1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Mogućnost </w:t>
            </w:r>
            <w:proofErr w:type="spellStart"/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reverziranja</w:t>
            </w:r>
            <w:proofErr w:type="spellEnd"/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bubnja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4453" w14:textId="3E1E9E31" w:rsidR="00A66CB5" w:rsidRPr="00415794" w:rsidRDefault="00A66CB5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257B" w14:textId="05059ABB" w:rsidR="00A66CB5" w:rsidRPr="00415794" w:rsidRDefault="00A66CB5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645CF" w:rsidRPr="00415794" w14:paraId="257FC56D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D8EF" w14:textId="611E4053" w:rsidR="00A66CB5" w:rsidRPr="00415794" w:rsidRDefault="009771A8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A66CB5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="00697FCF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  <w:r w:rsidR="00695352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0B95" w14:textId="0D6387FC" w:rsidR="00A66CB5" w:rsidRPr="00415794" w:rsidRDefault="008501A1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Mjerač ostatka vlage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4D43" w14:textId="37A79EC2" w:rsidR="00A66CB5" w:rsidRPr="00415794" w:rsidRDefault="00A66CB5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E02C" w14:textId="430DA737" w:rsidR="00A66CB5" w:rsidRPr="00415794" w:rsidRDefault="00A66CB5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645CF" w:rsidRPr="00415794" w14:paraId="24AE0D78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BDAA" w14:textId="4D8D710C" w:rsidR="00A66CB5" w:rsidRPr="00415794" w:rsidRDefault="009771A8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A66CB5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="00697FCF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  <w:r w:rsidR="00695352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FF26" w14:textId="5A22DE52" w:rsidR="00A66CB5" w:rsidRPr="00415794" w:rsidRDefault="008501A1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Bubanj od nehrđajućeg čelika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06DB" w14:textId="348253F7" w:rsidR="00A66CB5" w:rsidRPr="00415794" w:rsidRDefault="00A66CB5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E649" w14:textId="7DD4B40E" w:rsidR="00A66CB5" w:rsidRPr="00415794" w:rsidRDefault="00A66CB5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645CF" w:rsidRPr="00415794" w14:paraId="77B914BA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8870" w14:textId="3ED856EB" w:rsidR="00A66CB5" w:rsidRPr="00415794" w:rsidRDefault="009771A8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A66CB5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  <w:r w:rsidR="006B382B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697FCF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  <w:r w:rsidR="00695352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1459" w14:textId="6C48CCA3" w:rsidR="00A66CB5" w:rsidRPr="00415794" w:rsidRDefault="009771A8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Mikroprocesorsk</w:t>
            </w:r>
            <w:r w:rsidR="008501A1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i</w:t>
            </w: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8501A1"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programator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3DC6" w14:textId="06DBFC42" w:rsidR="00A66CB5" w:rsidRPr="00415794" w:rsidRDefault="00A66CB5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AB8C" w14:textId="640C7D70" w:rsidR="00A66CB5" w:rsidRPr="00415794" w:rsidRDefault="00A66CB5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8501A1" w:rsidRPr="00415794" w14:paraId="5D3D82AD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3DBE" w14:textId="58844F9D" w:rsidR="008501A1" w:rsidRPr="00415794" w:rsidRDefault="008501A1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1.1</w:t>
            </w:r>
            <w:r w:rsidR="00697FCF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5FB0" w14:textId="0F6DE577" w:rsidR="008501A1" w:rsidRPr="00415794" w:rsidRDefault="008501A1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Zaštita od pregrijavanja rublja – automatsko uključivanje vodenog sprej sustava za zaštitu od požara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CF96" w14:textId="77777777" w:rsidR="008501A1" w:rsidRPr="00415794" w:rsidRDefault="008501A1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6F82" w14:textId="77777777" w:rsidR="008501A1" w:rsidRPr="00415794" w:rsidRDefault="008501A1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8501A1" w:rsidRPr="00415794" w14:paraId="5DB8F74A" w14:textId="77777777" w:rsidTr="000E3815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ACB" w14:textId="7F80AB86" w:rsidR="008501A1" w:rsidRPr="00415794" w:rsidRDefault="008501A1" w:rsidP="00BB0D13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1.1</w:t>
            </w:r>
            <w:r w:rsidR="00697FCF"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  <w:r w:rsidRPr="00415794">
              <w:rPr>
                <w:rFonts w:ascii="Times New Roman" w:eastAsia="Arial Unicode MS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3F73" w14:textId="6E5085D3" w:rsidR="008501A1" w:rsidRPr="00415794" w:rsidRDefault="008501A1" w:rsidP="00BB0D1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Montaža, puštanje u rad, edukacija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E271" w14:textId="77777777" w:rsidR="008501A1" w:rsidRPr="00415794" w:rsidRDefault="008501A1" w:rsidP="00BB0D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BD5A" w14:textId="77777777" w:rsidR="008501A1" w:rsidRPr="00415794" w:rsidRDefault="008501A1" w:rsidP="00BB0D1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9771A8" w:rsidRPr="00415794" w14:paraId="1AC486A3" w14:textId="77777777" w:rsidTr="000E3815">
        <w:trPr>
          <w:trHeight w:val="342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3148" w14:textId="6745CD67" w:rsidR="009771A8" w:rsidRPr="00415794" w:rsidRDefault="009771A8" w:rsidP="009771A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Ukupno bez PDV-a u EUR: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3BF2" w14:textId="3C67ABF9" w:rsidR="009771A8" w:rsidRPr="00415794" w:rsidRDefault="009771A8" w:rsidP="00A66C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A593E0" w14:textId="646972D8" w:rsidR="009771A8" w:rsidRPr="00415794" w:rsidRDefault="009771A8" w:rsidP="00A66CB5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9771A8" w:rsidRPr="00415794" w14:paraId="42BF0F9C" w14:textId="77777777" w:rsidTr="000E3815">
        <w:trPr>
          <w:gridAfter w:val="2"/>
          <w:wAfter w:w="4097" w:type="dxa"/>
          <w:trHeight w:val="342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CA89" w14:textId="4A60E700" w:rsidR="009771A8" w:rsidRPr="00415794" w:rsidRDefault="009771A8" w:rsidP="002C1B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PDV u EUR: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D286" w14:textId="77777777" w:rsidR="009771A8" w:rsidRPr="00415794" w:rsidRDefault="009771A8" w:rsidP="002C1B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F8454A" w:rsidRPr="00415794" w14:paraId="5CF2588C" w14:textId="60DACA13" w:rsidTr="000E3815">
        <w:trPr>
          <w:gridAfter w:val="1"/>
          <w:wAfter w:w="4082" w:type="dxa"/>
          <w:trHeight w:val="342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AA66" w14:textId="71E19267" w:rsidR="00F8454A" w:rsidRPr="00415794" w:rsidRDefault="00F8454A" w:rsidP="00F8454A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41579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Sveukupno s PDV-om u EUR: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1591" w14:textId="77777777" w:rsidR="00F8454A" w:rsidRPr="00415794" w:rsidRDefault="00F8454A" w:rsidP="00F845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E76593" w14:textId="28CCFAF8" w:rsidR="00F8454A" w:rsidRPr="00415794" w:rsidRDefault="00F8454A" w:rsidP="00F8454A">
      <w:pPr>
        <w:spacing w:after="200" w:line="276" w:lineRule="auto"/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>Jamstvo: Minimalno 24 mjeseca</w:t>
      </w:r>
    </w:p>
    <w:p w14:paraId="674A7665" w14:textId="73576A54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 xml:space="preserve">Servisiranje: </w:t>
      </w: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Otklanjanje kvarova u roku od 24 sata od prijave kvara. Izvan jamstvenog roka</w:t>
      </w:r>
    </w:p>
    <w:p w14:paraId="6B01662D" w14:textId="11681F65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isporučitelj mora garantirati dostupnost rezervnih dijelova i servisnog održavanja minimalno 5 godina</w:t>
      </w:r>
    </w:p>
    <w:p w14:paraId="43CD734E" w14:textId="56CC127A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nakon isteka jamstvenog roka. Za ponuđeni uređaj ponuditelj je dužan u ponudi priložiti popis ovlaštene</w:t>
      </w:r>
    </w:p>
    <w:p w14:paraId="56593FDF" w14:textId="0279D892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servisne mreže koja će se moći odazvati pozivu naručitelja i doći u roku od 24 sata nakon prijave kvara.</w:t>
      </w:r>
    </w:p>
    <w:p w14:paraId="25A5C2D2" w14:textId="77777777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</w:p>
    <w:p w14:paraId="39191DCB" w14:textId="0F46D21F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>Ostali tehnički zahtjevi:</w:t>
      </w:r>
    </w:p>
    <w:p w14:paraId="7C21DC30" w14:textId="399611B5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Isporuka i montaža te obuka djelatnika u poslovnim prostorijama Naručitelja uključeni su u cijenu.</w:t>
      </w:r>
    </w:p>
    <w:p w14:paraId="14399259" w14:textId="1D598411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 xml:space="preserve">Ponuditelj/prodavatelj je obvezan demontirati postojeću staru </w:t>
      </w:r>
      <w:r w:rsidR="008501A1"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sušilicu</w:t>
      </w: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 xml:space="preserve"> i na istu poziciju montirati novu </w:t>
      </w:r>
      <w:r w:rsidR="008501A1"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sušilicu</w:t>
      </w: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.</w:t>
      </w:r>
    </w:p>
    <w:p w14:paraId="4105113E" w14:textId="5F863925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Na mjestu montaže je osiguran trofazni strujni priključak, kao i priključci tople i hladne vode.</w:t>
      </w:r>
    </w:p>
    <w:p w14:paraId="4D0DB8E0" w14:textId="5E1C7852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Korisničke upute na hrvatskom jeziku uz izvornu dokumentaciju proizvođača.</w:t>
      </w:r>
    </w:p>
    <w:p w14:paraId="7B59FAA9" w14:textId="024ABE0D" w:rsidR="00F8454A" w:rsidRPr="00415794" w:rsidRDefault="00F8454A" w:rsidP="00F845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 xml:space="preserve">Ponudbena tehnička dokumentacija mora se dostaviti uz </w:t>
      </w:r>
      <w:r w:rsidR="00654678"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>ponudbeni list</w:t>
      </w:r>
      <w:r w:rsidR="00626A05"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>,</w:t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 xml:space="preserve"> te</w:t>
      </w:r>
      <w:r w:rsidR="00654678"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 xml:space="preserve"> p</w:t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>odrazumijeva dokumentaciju proizvođača s tehničkim podacima za dokazivanje sukladnosti</w:t>
      </w:r>
      <w:r w:rsidR="00654678"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 xml:space="preserve"> p</w:t>
      </w:r>
      <w:r w:rsidR="00F35298" w:rsidRPr="00415794"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  <w:t>onuđenog proizvoda s tehničkim zahtjevima naručitelja.</w:t>
      </w:r>
    </w:p>
    <w:p w14:paraId="2F1AD118" w14:textId="77777777" w:rsidR="00F8454A" w:rsidRPr="00415794" w:rsidRDefault="00F8454A" w:rsidP="00F8454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17"/>
          <w:szCs w:val="17"/>
          <w14:ligatures w14:val="none"/>
        </w:rPr>
      </w:pPr>
    </w:p>
    <w:p w14:paraId="5996B760" w14:textId="1646E347" w:rsidR="00A66CB5" w:rsidRPr="00415794" w:rsidRDefault="00F35298" w:rsidP="00A66CB5">
      <w:pPr>
        <w:tabs>
          <w:tab w:val="left" w:pos="5415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  <w:r w:rsidRPr="00415794">
        <w:rPr>
          <w:rFonts w:ascii="Times New Roman" w:eastAsia="Times New Roman" w:hAnsi="Times New Roman" w:cs="Times New Roman"/>
          <w:bCs/>
          <w:color w:val="333333"/>
          <w:kern w:val="0"/>
          <w:sz w:val="17"/>
          <w:szCs w:val="17"/>
          <w14:ligatures w14:val="none"/>
        </w:rPr>
        <w:t>Mjesto i datum__________________________2024.</w:t>
      </w:r>
    </w:p>
    <w:p w14:paraId="0605B9D1" w14:textId="77777777" w:rsidR="00A66CB5" w:rsidRPr="00415794" w:rsidRDefault="00A66CB5" w:rsidP="00A66CB5">
      <w:pPr>
        <w:tabs>
          <w:tab w:val="left" w:pos="5415"/>
        </w:tabs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1579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</w:p>
    <w:p w14:paraId="24B63588" w14:textId="587F11A3" w:rsidR="00A66CB5" w:rsidRPr="00415794" w:rsidRDefault="00F35298" w:rsidP="00A66CB5">
      <w:pPr>
        <w:spacing w:after="20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1579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Naziv ponuditelja:____________________________________________________</w:t>
      </w:r>
    </w:p>
    <w:p w14:paraId="7D307B7E" w14:textId="77777777" w:rsidR="00A66CB5" w:rsidRPr="00415794" w:rsidRDefault="00A66CB5" w:rsidP="00F35298">
      <w:pPr>
        <w:spacing w:after="200" w:line="276" w:lineRule="auto"/>
        <w:ind w:left="4248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6422BECD" w14:textId="77777777" w:rsidR="00A66CB5" w:rsidRPr="00415794" w:rsidRDefault="00A66CB5" w:rsidP="00A66CB5">
      <w:pPr>
        <w:pBdr>
          <w:bottom w:val="dotted" w:sz="2" w:space="1" w:color="auto"/>
        </w:pBdr>
        <w:spacing w:after="0" w:line="276" w:lineRule="auto"/>
        <w:ind w:left="4956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23FEAD72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7C50A243" w14:textId="77777777" w:rsidR="00A66CB5" w:rsidRPr="00415794" w:rsidRDefault="00A66CB5" w:rsidP="00A66CB5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  <w:r w:rsidRPr="00415794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             pečat, čitko ime i prezime  ovlaštene osobe  ponuditelja</w:t>
      </w:r>
    </w:p>
    <w:p w14:paraId="3C6DD8DB" w14:textId="77777777" w:rsidR="00A66CB5" w:rsidRPr="00415794" w:rsidRDefault="00A66CB5" w:rsidP="00A66CB5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</w:p>
    <w:p w14:paraId="5D250E6B" w14:textId="77777777" w:rsidR="00A66CB5" w:rsidRPr="00415794" w:rsidRDefault="00A66CB5" w:rsidP="00A66CB5">
      <w:pPr>
        <w:pBdr>
          <w:bottom w:val="dotted" w:sz="2" w:space="1" w:color="auto"/>
        </w:pBdr>
        <w:spacing w:after="0" w:line="276" w:lineRule="auto"/>
        <w:ind w:left="4956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71A6F5EF" w14:textId="77777777" w:rsidR="00A66CB5" w:rsidRPr="00415794" w:rsidRDefault="00A66CB5" w:rsidP="00A66CB5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sz w:val="2"/>
          <w:szCs w:val="2"/>
          <w:vertAlign w:val="superscript"/>
          <w14:ligatures w14:val="none"/>
        </w:rPr>
      </w:pPr>
    </w:p>
    <w:p w14:paraId="2D35D493" w14:textId="77777777" w:rsidR="00A66CB5" w:rsidRPr="00415794" w:rsidRDefault="00A66CB5" w:rsidP="00A66CB5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  <w:r w:rsidRPr="00415794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                  potpis  ovlaštene osobe ponuditelja</w:t>
      </w:r>
    </w:p>
    <w:p w14:paraId="0528E3E6" w14:textId="77777777" w:rsidR="00A66CB5" w:rsidRPr="00415794" w:rsidRDefault="00A66CB5" w:rsidP="00A66CB5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b/>
          <w:i/>
          <w:color w:val="333333"/>
          <w:kern w:val="0"/>
          <w:sz w:val="22"/>
          <w:szCs w:val="22"/>
          <w14:ligatures w14:val="none"/>
        </w:rPr>
        <w:tab/>
      </w:r>
    </w:p>
    <w:p w14:paraId="0CBB8F87" w14:textId="77777777" w:rsidR="00A66CB5" w:rsidRPr="00415794" w:rsidRDefault="00A66CB5" w:rsidP="00A66CB5">
      <w:pPr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127DDE86" w14:textId="77777777" w:rsidR="00A66CB5" w:rsidRPr="00415794" w:rsidRDefault="00A66CB5" w:rsidP="00A66CB5">
      <w:pPr>
        <w:spacing w:after="200" w:line="276" w:lineRule="auto"/>
        <w:ind w:left="7080" w:firstLine="708"/>
        <w:jc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</w:p>
    <w:p w14:paraId="5429B56F" w14:textId="77777777" w:rsidR="00A66CB5" w:rsidRPr="00415794" w:rsidRDefault="00A66CB5">
      <w:pPr>
        <w:rPr>
          <w:rFonts w:ascii="Times New Roman" w:hAnsi="Times New Roman" w:cs="Times New Roman"/>
        </w:rPr>
      </w:pPr>
    </w:p>
    <w:p w14:paraId="33825B1B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021DA087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43B3A022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422BD6C3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34536B93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205BCD9A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6835BF5A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61B75FE2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67476C03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503F0B8F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521A5EC6" w14:textId="77777777" w:rsidR="00D53544" w:rsidRPr="00415794" w:rsidRDefault="00D53544">
      <w:pPr>
        <w:rPr>
          <w:rFonts w:ascii="Times New Roman" w:hAnsi="Times New Roman" w:cs="Times New Roman"/>
        </w:rPr>
      </w:pPr>
    </w:p>
    <w:p w14:paraId="144E23F0" w14:textId="77777777" w:rsidR="00A02064" w:rsidRPr="00415794" w:rsidRDefault="00A02064">
      <w:pPr>
        <w:rPr>
          <w:rFonts w:ascii="Times New Roman" w:hAnsi="Times New Roman" w:cs="Times New Roman"/>
        </w:rPr>
      </w:pPr>
    </w:p>
    <w:p w14:paraId="5E48FFFF" w14:textId="77777777" w:rsidR="005E547C" w:rsidRPr="00415794" w:rsidRDefault="005E547C" w:rsidP="00A02064">
      <w:pPr>
        <w:spacing w:after="200" w:line="276" w:lineRule="auto"/>
        <w:ind w:left="7080"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</w:p>
    <w:p w14:paraId="3191BD11" w14:textId="77777777" w:rsidR="005E547C" w:rsidRPr="00415794" w:rsidRDefault="005E547C" w:rsidP="00A02064">
      <w:pPr>
        <w:spacing w:after="200" w:line="276" w:lineRule="auto"/>
        <w:ind w:left="7080"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</w:p>
    <w:p w14:paraId="3F0F1070" w14:textId="77777777" w:rsidR="005E547C" w:rsidRPr="00415794" w:rsidRDefault="005E547C" w:rsidP="00A02064">
      <w:pPr>
        <w:spacing w:after="200" w:line="276" w:lineRule="auto"/>
        <w:ind w:left="7080"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</w:p>
    <w:p w14:paraId="064125F3" w14:textId="77777777" w:rsidR="00697FCF" w:rsidRPr="00415794" w:rsidRDefault="00697FCF" w:rsidP="00A02064">
      <w:pPr>
        <w:spacing w:after="200" w:line="276" w:lineRule="auto"/>
        <w:ind w:left="7080"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</w:p>
    <w:p w14:paraId="5D63FB81" w14:textId="77777777" w:rsidR="00D53544" w:rsidRPr="00415794" w:rsidRDefault="00D53544" w:rsidP="00A02064">
      <w:pPr>
        <w:spacing w:after="200" w:line="276" w:lineRule="auto"/>
        <w:ind w:left="7080"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lastRenderedPageBreak/>
        <w:t>(Prilog 3)</w:t>
      </w:r>
    </w:p>
    <w:p w14:paraId="289AB01D" w14:textId="77777777" w:rsidR="00D53544" w:rsidRPr="00415794" w:rsidRDefault="00D53544" w:rsidP="00D53544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</w:pPr>
    </w:p>
    <w:p w14:paraId="516300CE" w14:textId="77777777" w:rsidR="00D53544" w:rsidRPr="00415794" w:rsidRDefault="00D53544" w:rsidP="00D535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IZJAVA PONUDITELJA O PRIHVAĆANJU UVJETA IZ  DOKUMENTACIJE  JEDNOSTAVNOG POSTUPKA NABAVE  ZA PREDMET NABAVE </w:t>
      </w:r>
    </w:p>
    <w:p w14:paraId="5E22C87C" w14:textId="2084C819" w:rsidR="00D53544" w:rsidRPr="00415794" w:rsidRDefault="00D53544" w:rsidP="00D53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 xml:space="preserve">NABAVA INDUSTRIJSKE </w:t>
      </w:r>
      <w:r w:rsidR="008501A1" w:rsidRPr="00415794"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SUŠILICE</w:t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 xml:space="preserve"> RUBLJA JN – 2</w:t>
      </w:r>
      <w:r w:rsidR="008501A1" w:rsidRPr="00415794"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7</w:t>
      </w:r>
      <w:r w:rsidRPr="00415794"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-2024</w:t>
      </w:r>
    </w:p>
    <w:p w14:paraId="77721B3B" w14:textId="77777777" w:rsidR="00D53544" w:rsidRPr="00415794" w:rsidRDefault="00D53544" w:rsidP="00D535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6F8B8CA2" w14:textId="77777777" w:rsidR="00D53544" w:rsidRPr="00415794" w:rsidRDefault="00D53544" w:rsidP="00D5354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579F19C3" w14:textId="77777777" w:rsidR="00D53544" w:rsidRPr="00415794" w:rsidRDefault="00D53544" w:rsidP="00D5354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0DAC31DF" w14:textId="4D9CE60A" w:rsidR="00D53544" w:rsidRPr="00415794" w:rsidRDefault="00D53544" w:rsidP="00D5354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Izjavljujemo da smo razumjeli sve uvjete i odredbe iz ove dokumentacije o jednostavnoj nabavi, da ih prihvaćamo i da ćemo sklopiti ugovor </w:t>
      </w:r>
      <w:r w:rsidR="00150C91"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te isporučiti opremu </w:t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u skladu s  tim odredbama s rokom isporuke</w:t>
      </w:r>
      <w:r w:rsidR="006857C2"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</w:t>
      </w:r>
      <w:r w:rsidR="003A66EA"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d</w:t>
      </w:r>
      <w:r w:rsidR="006857C2"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</w:t>
      </w:r>
      <w:r w:rsidR="003A66EA"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60 dana računajući od dana sklapanja ugovora</w:t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i za cijenu koju smo naveli u ponudi.</w:t>
      </w:r>
    </w:p>
    <w:p w14:paraId="2201FE4C" w14:textId="77777777" w:rsidR="00D53544" w:rsidRPr="00415794" w:rsidRDefault="00D53544" w:rsidP="00D5354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41856B9F" w14:textId="08E739CD" w:rsidR="00D53544" w:rsidRPr="00415794" w:rsidRDefault="00D53544" w:rsidP="00D5354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Izjavljujemo da ćemo, ukoliko bude potrebno, u roku iz zahtjeva naručitelja dostaviti pisano objašnjenje svoje ponude radi otklanjanja mogućih sumnji u mogućnost izvršenja ugovora, </w:t>
      </w:r>
      <w:r w:rsidR="008B2D10"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odnosno objašnjenje </w:t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ukoliko je cijena naše ponude izrazito niska za ponuđenu robu.</w:t>
      </w:r>
    </w:p>
    <w:p w14:paraId="367E8D93" w14:textId="77777777" w:rsidR="00D53544" w:rsidRPr="00415794" w:rsidRDefault="00D53544" w:rsidP="00D5354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0A1FF0" w14:textId="77777777" w:rsidR="00D53544" w:rsidRPr="00415794" w:rsidRDefault="00D53544" w:rsidP="00D5354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Izjavljujemo da ćemo, ukoliko bude potrebno, u traženom roku pisano izvijestiti naručitelja o prihvaćanju ili neprihvaćanju ispravka ponude nakon utvrđene računske pogreške.</w:t>
      </w:r>
    </w:p>
    <w:p w14:paraId="0F78045F" w14:textId="77777777" w:rsidR="00D53544" w:rsidRPr="00415794" w:rsidRDefault="00D53544" w:rsidP="00D5354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EBA579C" w14:textId="51226260" w:rsidR="00D20747" w:rsidRPr="00415794" w:rsidRDefault="00D53544" w:rsidP="001A491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14:paraId="3495AD69" w14:textId="77777777" w:rsidR="001A491A" w:rsidRPr="00415794" w:rsidRDefault="001A491A" w:rsidP="001A491A">
      <w:pPr>
        <w:pStyle w:val="Odlomakpopisa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2F24DF42" w14:textId="324ADE58" w:rsidR="001A491A" w:rsidRPr="00415794" w:rsidRDefault="001A491A" w:rsidP="001A491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Izjavljujemo da ćemo prilikom isporuke opreme dostaviti naručitelju zapisnik o primopredaji i jamstvo za otklanjanje nedostataka u jamstvenom roku za slučaj povrede ispunjenja obveze koj</w:t>
      </w:r>
      <w:r w:rsidR="008B2D10"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e imamo po osnovi danog jamstva(garancije).</w:t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 </w:t>
      </w:r>
    </w:p>
    <w:p w14:paraId="2FFE9967" w14:textId="77777777" w:rsidR="00143D5F" w:rsidRPr="00415794" w:rsidRDefault="00143D5F" w:rsidP="00143D5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2EA1FE39" w14:textId="77777777" w:rsidR="00D53544" w:rsidRPr="00415794" w:rsidRDefault="00D53544" w:rsidP="00D5354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ab/>
      </w:r>
    </w:p>
    <w:p w14:paraId="17A29D5D" w14:textId="33355F2B" w:rsidR="00D53544" w:rsidRPr="00415794" w:rsidRDefault="00D53544" w:rsidP="00D53544">
      <w:pPr>
        <w:spacing w:after="20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      </w:t>
      </w:r>
      <w:r w:rsidRPr="0041579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U__________________________ 2024. g.</w:t>
      </w:r>
    </w:p>
    <w:p w14:paraId="547BA54B" w14:textId="77777777" w:rsidR="00D53544" w:rsidRPr="00415794" w:rsidRDefault="00D53544" w:rsidP="00D53544">
      <w:pPr>
        <w:spacing w:after="0" w:line="276" w:lineRule="auto"/>
        <w:ind w:left="708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                                                                                        PONUDITELJ:</w:t>
      </w:r>
    </w:p>
    <w:p w14:paraId="2681040A" w14:textId="77777777" w:rsidR="00D53544" w:rsidRPr="00415794" w:rsidRDefault="00D53544" w:rsidP="00D5354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3E84CCA6" w14:textId="77777777" w:rsidR="00D53544" w:rsidRPr="00415794" w:rsidRDefault="00D53544" w:rsidP="00D53544">
      <w:pPr>
        <w:spacing w:after="0" w:line="276" w:lineRule="auto"/>
        <w:ind w:left="5664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_________________________</w:t>
      </w:r>
    </w:p>
    <w:p w14:paraId="07ABCE0E" w14:textId="77777777" w:rsidR="00D53544" w:rsidRPr="00415794" w:rsidRDefault="00D53544" w:rsidP="00D53544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color w:val="333333"/>
          <w:kern w:val="0"/>
          <w:vertAlign w:val="superscript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ab/>
      </w:r>
      <w:r w:rsidRPr="00415794">
        <w:rPr>
          <w:rFonts w:ascii="Times New Roman" w:eastAsia="Times New Roman" w:hAnsi="Times New Roman" w:cs="Times New Roman"/>
          <w:color w:val="333333"/>
          <w:kern w:val="0"/>
          <w:vertAlign w:val="superscript"/>
          <w14:ligatures w14:val="none"/>
        </w:rPr>
        <w:t xml:space="preserve">         pečat, čitko ime i prezime  ovlaštene osobe  ponuditelja</w:t>
      </w:r>
    </w:p>
    <w:p w14:paraId="650CA914" w14:textId="77777777" w:rsidR="00D53544" w:rsidRPr="00415794" w:rsidRDefault="00D53544" w:rsidP="00D5354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31BF54BC" w14:textId="77777777" w:rsidR="00D53544" w:rsidRPr="00415794" w:rsidRDefault="00D53544" w:rsidP="00D53544">
      <w:pPr>
        <w:spacing w:after="0" w:line="276" w:lineRule="auto"/>
        <w:ind w:left="5664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__________________________ </w:t>
      </w:r>
    </w:p>
    <w:p w14:paraId="14227C6D" w14:textId="0BF6F666" w:rsidR="00A02064" w:rsidRPr="00415794" w:rsidRDefault="00D53544" w:rsidP="00D53544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color w:val="333333"/>
          <w:kern w:val="0"/>
          <w:vertAlign w:val="superscript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   </w:t>
      </w:r>
      <w:r w:rsidRPr="00415794">
        <w:rPr>
          <w:rFonts w:ascii="Times New Roman" w:eastAsia="Times New Roman" w:hAnsi="Times New Roman" w:cs="Times New Roman"/>
          <w:color w:val="333333"/>
          <w:kern w:val="0"/>
          <w:vertAlign w:val="superscript"/>
          <w14:ligatures w14:val="none"/>
        </w:rPr>
        <w:t xml:space="preserve">                                potpis  ovlaštene osobe  ponuditelja</w:t>
      </w:r>
    </w:p>
    <w:p w14:paraId="7C239389" w14:textId="77777777" w:rsidR="007B479F" w:rsidRPr="00415794" w:rsidRDefault="007B479F" w:rsidP="007B479F">
      <w:pPr>
        <w:rPr>
          <w:rFonts w:ascii="Times New Roman" w:eastAsia="Times New Roman" w:hAnsi="Times New Roman" w:cs="Times New Roman"/>
          <w:color w:val="333333"/>
          <w:kern w:val="0"/>
          <w:vertAlign w:val="superscript"/>
          <w14:ligatures w14:val="none"/>
        </w:rPr>
      </w:pPr>
    </w:p>
    <w:p w14:paraId="7BDFE022" w14:textId="77777777" w:rsidR="007B479F" w:rsidRPr="00415794" w:rsidRDefault="007B479F" w:rsidP="007B479F">
      <w:pPr>
        <w:rPr>
          <w:rFonts w:ascii="Times New Roman" w:eastAsia="Times New Roman" w:hAnsi="Times New Roman" w:cs="Times New Roman"/>
          <w:color w:val="333333"/>
          <w:kern w:val="0"/>
          <w:vertAlign w:val="superscript"/>
          <w14:ligatures w14:val="none"/>
        </w:rPr>
      </w:pPr>
    </w:p>
    <w:p w14:paraId="56A671CF" w14:textId="77777777" w:rsidR="007B479F" w:rsidRPr="00415794" w:rsidRDefault="007B479F" w:rsidP="007B479F">
      <w:pPr>
        <w:rPr>
          <w:rFonts w:ascii="Times New Roman" w:eastAsia="Times New Roman" w:hAnsi="Times New Roman" w:cs="Times New Roman"/>
          <w:color w:val="333333"/>
          <w:kern w:val="0"/>
          <w:vertAlign w:val="superscript"/>
          <w14:ligatures w14:val="none"/>
        </w:rPr>
      </w:pPr>
    </w:p>
    <w:p w14:paraId="721E357D" w14:textId="61989091" w:rsidR="00D53544" w:rsidRPr="00415794" w:rsidRDefault="00A02064" w:rsidP="007B479F">
      <w:pPr>
        <w:rPr>
          <w:rFonts w:ascii="Times New Roman" w:eastAsia="Times New Roman" w:hAnsi="Times New Roman" w:cs="Times New Roman"/>
          <w:color w:val="333333"/>
          <w:kern w:val="0"/>
          <w:vertAlign w:val="superscript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Prilog 4. – Prijedlog ugovora</w:t>
      </w:r>
    </w:p>
    <w:p w14:paraId="27927C9D" w14:textId="77777777" w:rsidR="00A02064" w:rsidRPr="00415794" w:rsidRDefault="00A02064" w:rsidP="00A020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39C35FEA" w14:textId="5A7BE413" w:rsidR="00A02064" w:rsidRPr="00415794" w:rsidRDefault="00A02064" w:rsidP="00A020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 (u daljnjem tekstu: isporučitelj)</w:t>
      </w:r>
    </w:p>
    <w:p w14:paraId="4D245576" w14:textId="77777777" w:rsidR="00A02064" w:rsidRPr="00415794" w:rsidRDefault="00A02064" w:rsidP="00A020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 </w:t>
      </w:r>
    </w:p>
    <w:p w14:paraId="5DE9A4B6" w14:textId="64D66E6C" w:rsidR="00A02064" w:rsidRPr="00415794" w:rsidRDefault="00A02064" w:rsidP="00A020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Ministarstvo pravosuđa, uprave i digitalne transformacije, Uprava za zatvorski sustav i </w:t>
      </w:r>
      <w:proofErr w:type="spellStart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probaciju</w:t>
      </w:r>
      <w:proofErr w:type="spellEnd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, Zatvor u Bjelovaru, Šetalište </w:t>
      </w:r>
      <w:proofErr w:type="spellStart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dr.Ivše</w:t>
      </w:r>
      <w:proofErr w:type="spellEnd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</w:t>
      </w:r>
      <w:proofErr w:type="spellStart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Lebovića</w:t>
      </w:r>
      <w:proofErr w:type="spellEnd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40, 43000 Bjelovar, OIB: 81776072137 kojeg zastupa upraviteljica Anita Gregl (u daljnjem tekstu: naručitelj)</w:t>
      </w:r>
    </w:p>
    <w:p w14:paraId="52F9FCC3" w14:textId="77777777" w:rsidR="00A02064" w:rsidRPr="00415794" w:rsidRDefault="00A02064" w:rsidP="00A020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5B629F94" w14:textId="1A0D394C" w:rsidR="00A02064" w:rsidRPr="00415794" w:rsidRDefault="00A02064" w:rsidP="00A020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sklapaju</w:t>
      </w:r>
    </w:p>
    <w:p w14:paraId="085BD621" w14:textId="77777777" w:rsidR="00A02064" w:rsidRPr="00415794" w:rsidRDefault="00A02064" w:rsidP="00A020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46326856" w14:textId="2F7D6334" w:rsidR="00A02064" w:rsidRPr="00415794" w:rsidRDefault="00A02064" w:rsidP="00A020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UGOVOR</w:t>
      </w:r>
    </w:p>
    <w:p w14:paraId="16D97580" w14:textId="36B312D6" w:rsidR="00A02064" w:rsidRPr="00415794" w:rsidRDefault="00A02064" w:rsidP="00A020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SUŠILICA RUBLJA</w:t>
      </w:r>
    </w:p>
    <w:p w14:paraId="7853821A" w14:textId="3FF67BAB" w:rsidR="00A02064" w:rsidRPr="00415794" w:rsidRDefault="005E547C" w:rsidP="00A020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  <w:t>________</w:t>
      </w:r>
      <w:r w:rsidR="00A02064" w:rsidRPr="00415794"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  <w:t xml:space="preserve">/2024 </w:t>
      </w:r>
    </w:p>
    <w:p w14:paraId="0EE66B18" w14:textId="77777777" w:rsidR="00A02064" w:rsidRPr="00415794" w:rsidRDefault="00A02064" w:rsidP="00A020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0A7F38D5" w14:textId="0B4BAA28" w:rsidR="00A02064" w:rsidRPr="00415794" w:rsidRDefault="00A02064" w:rsidP="00A020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PREDMET UGOVORA</w:t>
      </w:r>
    </w:p>
    <w:p w14:paraId="4DB3F1AF" w14:textId="0018E81C" w:rsidR="00A02064" w:rsidRPr="00415794" w:rsidRDefault="00A02064" w:rsidP="00A020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1.</w:t>
      </w:r>
    </w:p>
    <w:p w14:paraId="4A7B87E3" w14:textId="1F2EA654" w:rsidR="00A02064" w:rsidRPr="00415794" w:rsidRDefault="00A02064" w:rsidP="00A0206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Ugovorne strane sklapaju ovaj ugovor na temelju ponude isporučitelja broj ______ od ______ godine dostavljene u sklopu postupka jednostavne nabave oznake JN-27/2024 za predmet nabave industrijska sušilica rublja</w:t>
      </w:r>
      <w:r w:rsidR="00296EE4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. </w:t>
      </w:r>
    </w:p>
    <w:p w14:paraId="65FFBE26" w14:textId="364EC6B5" w:rsidR="00296EE4" w:rsidRPr="00415794" w:rsidRDefault="00296EE4" w:rsidP="00A0206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Ponuda za ovaj predmet nabave i troškovnik s tehničkim karakteristikama</w:t>
      </w:r>
      <w:r w:rsidR="00267D4D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opreme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isporučitelja priloženi su ovom ugovoru i čine njegov sastavni dio. </w:t>
      </w:r>
    </w:p>
    <w:p w14:paraId="292473CA" w14:textId="77777777" w:rsidR="00296EE4" w:rsidRPr="00415794" w:rsidRDefault="00296EE4" w:rsidP="00296EE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5FD418EF" w14:textId="74203975" w:rsidR="00296EE4" w:rsidRPr="00415794" w:rsidRDefault="00296EE4" w:rsidP="00296EE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VRIJEDNOST UGOVORA</w:t>
      </w:r>
    </w:p>
    <w:p w14:paraId="66CD7C23" w14:textId="18952AD2" w:rsidR="00296EE4" w:rsidRPr="00415794" w:rsidRDefault="00296EE4" w:rsidP="00296EE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2.</w:t>
      </w:r>
    </w:p>
    <w:p w14:paraId="78BD7DEF" w14:textId="158BB230" w:rsidR="00296EE4" w:rsidRPr="00415794" w:rsidRDefault="00296EE4" w:rsidP="00296EE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Ugovorena vrijednost ovoga ugovora iznosi __________€ bez PDV-a, odnosno ___________ € s PDV-om. </w:t>
      </w:r>
    </w:p>
    <w:p w14:paraId="47835CCB" w14:textId="551ACFC2" w:rsidR="00296EE4" w:rsidRPr="00415794" w:rsidRDefault="00296EE4" w:rsidP="00296EE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Jedinične cijene utvrđene u ponudi isporučitelja iz članka 1. ovog ugovora su nepromjenjive i vrijede kroz cijelo vrijeme važenja ugovora, a uključuju sve troškove, FCO istovarno mjesto naručitelja.</w:t>
      </w:r>
    </w:p>
    <w:p w14:paraId="4644C358" w14:textId="77777777" w:rsidR="00FD06DF" w:rsidRPr="00415794" w:rsidRDefault="00FD06DF" w:rsidP="00296EE4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5706E860" w14:textId="056CA95D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MJESTO ISPORUKE ROBE</w:t>
      </w:r>
    </w:p>
    <w:p w14:paraId="3F0D89CF" w14:textId="67DC7E31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3.</w:t>
      </w:r>
    </w:p>
    <w:p w14:paraId="783A18F6" w14:textId="77777777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3AF0E214" w14:textId="6D4D05ED" w:rsidR="00FD06DF" w:rsidRPr="00415794" w:rsidRDefault="00FD06DF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Mjesto isporuke: Zatvor u Bjelovaru, Šetalište </w:t>
      </w:r>
      <w:proofErr w:type="spellStart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dr.Ivše</w:t>
      </w:r>
      <w:proofErr w:type="spellEnd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</w:t>
      </w:r>
      <w:proofErr w:type="spellStart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Lebovića</w:t>
      </w:r>
      <w:proofErr w:type="spellEnd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40, 43 000 Bjelovar.</w:t>
      </w:r>
    </w:p>
    <w:p w14:paraId="3EE9475D" w14:textId="77777777" w:rsidR="00FD06DF" w:rsidRPr="00415794" w:rsidRDefault="00FD06DF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166394C7" w14:textId="054F4F8B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ROKOVI</w:t>
      </w:r>
    </w:p>
    <w:p w14:paraId="4EAB3248" w14:textId="6E3E92F1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4.</w:t>
      </w:r>
    </w:p>
    <w:p w14:paraId="708B6C6F" w14:textId="77777777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69AEB40F" w14:textId="60CA9553" w:rsidR="00FD06DF" w:rsidRPr="00415794" w:rsidRDefault="00FD06DF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Ugovor se sklapa na razdoblje od  ____ dana, od dana obostranog potpisa ugovora, odnosno ugovor će se smatrati ispunjenim i prije proteka navedenog roka ukoliko predmet ugovora naveden u članku 1. ovoga ugovora bude isporučen u cijelosti. </w:t>
      </w:r>
    </w:p>
    <w:p w14:paraId="565490ED" w14:textId="15544ABD" w:rsidR="00FD06DF" w:rsidRPr="00415794" w:rsidRDefault="00FD06DF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 slučaju prekoračenja ugovorenog roka dobave opre</w:t>
      </w:r>
      <w:r w:rsidR="00E855A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me, a uzrokovano zbog propusta ispo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ručitelja, isporučitelj će snositi sve nastale troškove uključujući i troškove naručitelja.</w:t>
      </w:r>
    </w:p>
    <w:p w14:paraId="53BAFA07" w14:textId="77777777" w:rsidR="00FD06DF" w:rsidRPr="00415794" w:rsidRDefault="00FD06DF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26903DA9" w14:textId="77777777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230B6F55" w14:textId="77777777" w:rsidR="00DC3266" w:rsidRPr="00415794" w:rsidRDefault="00DC3266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069A4095" w14:textId="77777777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4D1C9FBD" w14:textId="5E28FD49" w:rsidR="00FD06DF" w:rsidRPr="00415794" w:rsidRDefault="00FD06DF" w:rsidP="00BA7B0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PRAVA I OBVEZE NARUČITELJA</w:t>
      </w:r>
    </w:p>
    <w:p w14:paraId="6589BB60" w14:textId="6BB72217" w:rsidR="00FD06DF" w:rsidRPr="00415794" w:rsidRDefault="00FD06DF" w:rsidP="00FD06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5.</w:t>
      </w:r>
    </w:p>
    <w:p w14:paraId="6D6F8E68" w14:textId="77777777" w:rsidR="00FD06DF" w:rsidRPr="00415794" w:rsidRDefault="00FD06DF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6BA3C55D" w14:textId="59EA80FC" w:rsidR="00FD06DF" w:rsidRPr="00415794" w:rsidRDefault="00FD06DF" w:rsidP="00D2543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Isporučitelj se obvezuje da će prema uvjetima ovog ugovora, odabranoj ponudi, te zahtjevima iz poziva za dostavu ponuda izvršiti isporuku opreme iz članka 1. ovog ugovora</w:t>
      </w:r>
      <w:r w:rsidR="006B4613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, u roku d</w:t>
      </w:r>
      <w:r w:rsidR="002C3124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</w:t>
      </w:r>
      <w:r w:rsidR="006B4613" w:rsidRPr="00415794">
        <w:rPr>
          <w:rFonts w:ascii="Times New Roman" w:hAnsi="Times New Roman" w:cs="Times New Roman"/>
          <w:sz w:val="22"/>
          <w:szCs w:val="22"/>
        </w:rPr>
        <w:t xml:space="preserve"> 60 dana, računajući od dana sklapanja ugovora</w:t>
      </w:r>
      <w:r w:rsidR="00D2543C" w:rsidRPr="00415794">
        <w:rPr>
          <w:rFonts w:ascii="Times New Roman" w:hAnsi="Times New Roman" w:cs="Times New Roman"/>
          <w:sz w:val="22"/>
          <w:szCs w:val="22"/>
        </w:rPr>
        <w:t xml:space="preserve">,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a sve u skladu s njim, tehničkom dokumentacijom, važećim propisima, zakonima, standardima, tehničkim normativima i pravilima struke. </w:t>
      </w:r>
    </w:p>
    <w:p w14:paraId="03CCE761" w14:textId="6B9E8D0F" w:rsidR="00FD06DF" w:rsidRPr="00415794" w:rsidRDefault="00FD06DF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Isporučit</w:t>
      </w:r>
      <w:r w:rsidR="00DB600A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elj se obvezuje nakon isporuke oprem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e, </w:t>
      </w:r>
      <w:r w:rsidR="000169A8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a na temelju zapisnika o primopredaji ispostaviti naručitelju elektronički račun. </w:t>
      </w:r>
    </w:p>
    <w:p w14:paraId="36F8F7AB" w14:textId="47AF239C" w:rsidR="000169A8" w:rsidRPr="00415794" w:rsidRDefault="006933CE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Elektronički račun mora sadržavati sve obvezne elemente sukladno posebnom propisu kojim se uređuje izdavanje, slanje, zaprimanje, obrada i pohrana elektroničkog računa.</w:t>
      </w:r>
    </w:p>
    <w:p w14:paraId="643E5E28" w14:textId="41EE791D" w:rsidR="006933CE" w:rsidRPr="00415794" w:rsidRDefault="00EE6CED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Računa koji nije u skladu s ugovornim odredbama naručitelj će odbiti te će se smatrati vraćenim isporučitelju. </w:t>
      </w:r>
    </w:p>
    <w:p w14:paraId="7E6348D8" w14:textId="0E996E8C" w:rsidR="00EE6CED" w:rsidRPr="00415794" w:rsidRDefault="00EE6CED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Na elektroničkom računu isporučitelj mora navesti broj ugovora na temelju kojeg je izvršena isporuka. </w:t>
      </w:r>
    </w:p>
    <w:p w14:paraId="4FEE9365" w14:textId="42D87B10" w:rsidR="00EE6CED" w:rsidRPr="00415794" w:rsidRDefault="00EE6CED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Isporučitelj je obvezan uz elektronički račun priložiti potpisanu otpremnicu i zapisnik o primopredaji. </w:t>
      </w:r>
    </w:p>
    <w:p w14:paraId="47A5E895" w14:textId="333B1A60" w:rsidR="00EE6CED" w:rsidRPr="00415794" w:rsidRDefault="00C6392C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Ukoliko isporučitelj ne bude u mogućnosti  isporučiti opremu u roku, količini, kvaliteti ili po cijeni navedenoj u ponudi koja je sastavni dio ovog ugovora dužan j</w:t>
      </w:r>
      <w:r w:rsidR="00E733F0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e o tome odmah dostaviti pisanu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obavijest naručitelju. </w:t>
      </w:r>
    </w:p>
    <w:p w14:paraId="186D632D" w14:textId="033D340F" w:rsidR="00C6392C" w:rsidRPr="00415794" w:rsidRDefault="004449A2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Isporučitelj jamči da je oprema koju isporučuje nova, neupotrebljavana i da nema skrivenih nedostataka, sve u okviru ugovorne dokumentacije. </w:t>
      </w:r>
    </w:p>
    <w:p w14:paraId="3C14C102" w14:textId="77777777" w:rsidR="004449A2" w:rsidRPr="00415794" w:rsidRDefault="004449A2" w:rsidP="00FD06DF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5E02DE1E" w14:textId="14F71277" w:rsidR="004449A2" w:rsidRPr="00415794" w:rsidRDefault="004449A2" w:rsidP="004449A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PRIMOPREDAJA</w:t>
      </w:r>
    </w:p>
    <w:p w14:paraId="2F10075C" w14:textId="58C63FAE" w:rsidR="004449A2" w:rsidRPr="00415794" w:rsidRDefault="004449A2" w:rsidP="004449A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6.</w:t>
      </w:r>
    </w:p>
    <w:p w14:paraId="4C00E10B" w14:textId="77777777" w:rsidR="004449A2" w:rsidRPr="00415794" w:rsidRDefault="004449A2" w:rsidP="004449A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4885EA80" w14:textId="60962AA2" w:rsidR="004449A2" w:rsidRPr="00415794" w:rsidRDefault="004449A2" w:rsidP="004449A2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Prilikom isporuke opreme isporučitelj će naručitelju izdati zapisnik o primopredaji i jamstvene listove za isporučenu </w:t>
      </w:r>
      <w:r w:rsidR="00543EC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opremu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. Od trenutka potpisivanja zapisnika o primopredaji teku jamstveni rokovi. </w:t>
      </w:r>
    </w:p>
    <w:p w14:paraId="70D44D18" w14:textId="52118F82" w:rsidR="004449A2" w:rsidRPr="00415794" w:rsidRDefault="004449A2" w:rsidP="004449A2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Prilikom primopredaje isporučitelj je dužan naručitelju dati jamstvo za otklanjanje nedostataka u jamstvenom roku sukladno traženom u </w:t>
      </w:r>
      <w:r w:rsidR="00A20886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dokumentaciji poziva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za dostavu ponuda za slučaj povrede obveza otklanjanja nedostataka koje ima po osnovi danog jamstva(garancije). </w:t>
      </w:r>
    </w:p>
    <w:p w14:paraId="303F00E3" w14:textId="77777777" w:rsidR="004A4A86" w:rsidRPr="00415794" w:rsidRDefault="004A4A86" w:rsidP="004449A2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7C11C1AE" w14:textId="461BABE2" w:rsidR="004A4A86" w:rsidRPr="00415794" w:rsidRDefault="004A4A86" w:rsidP="004A4A8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PRAVA I OBVEZE NARUČITELJA</w:t>
      </w:r>
    </w:p>
    <w:p w14:paraId="50401969" w14:textId="379434F5" w:rsidR="004A4A86" w:rsidRPr="00415794" w:rsidRDefault="004A4A86" w:rsidP="004A4A8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7.</w:t>
      </w:r>
    </w:p>
    <w:p w14:paraId="781ACF6B" w14:textId="77777777" w:rsidR="004A4A86" w:rsidRPr="00415794" w:rsidRDefault="004A4A86" w:rsidP="004A4A8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4BC062DC" w14:textId="3E905A24" w:rsidR="004A4A86" w:rsidRPr="00415794" w:rsidRDefault="004A4A86" w:rsidP="004A4A86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Naručitelj se obvezuje zaprimljeni ispravan elektronički račun platiti u roku od 30 dana od dana primitka elektroničkog r</w:t>
      </w:r>
      <w:r w:rsidR="00C8336E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ačuna. Ukoliko naručitelj odbije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</w:t>
      </w:r>
      <w:r w:rsidR="00D206B9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zaprimljeni račun kao neispravan rok plaćanja teče od primitka ispravnog elektroničkog računa. </w:t>
      </w:r>
    </w:p>
    <w:p w14:paraId="21A07C42" w14:textId="6207731A" w:rsidR="005B543E" w:rsidRPr="00415794" w:rsidRDefault="005B543E" w:rsidP="004A4A86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Ugovorne strane sporazumno utvrđuju da isporučitelj ne može svoje potraživanje prema naručitelju prenijeti na drugoga bez prethodne pisane suglasnosti naručitelja. </w:t>
      </w:r>
    </w:p>
    <w:p w14:paraId="45ADED04" w14:textId="77777777" w:rsidR="00862EDE" w:rsidRPr="00415794" w:rsidRDefault="00862EDE" w:rsidP="004A4A86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3C6A9728" w14:textId="77777777" w:rsidR="00862EDE" w:rsidRPr="00415794" w:rsidRDefault="00862EDE" w:rsidP="004A4A86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6035B82A" w14:textId="45E6FE77" w:rsidR="00862EDE" w:rsidRPr="00415794" w:rsidRDefault="00862EDE" w:rsidP="00862ED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RASKID UGOVORA</w:t>
      </w:r>
    </w:p>
    <w:p w14:paraId="07E70CE9" w14:textId="01EF81F8" w:rsidR="00862EDE" w:rsidRPr="00415794" w:rsidRDefault="00862EDE" w:rsidP="00862ED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8.</w:t>
      </w:r>
    </w:p>
    <w:p w14:paraId="72ECCFDF" w14:textId="77777777" w:rsidR="00862EDE" w:rsidRPr="00415794" w:rsidRDefault="00862EDE" w:rsidP="00862ED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5C59C68E" w14:textId="571AE599" w:rsidR="00862EDE" w:rsidRPr="00415794" w:rsidRDefault="00862EDE" w:rsidP="00862EDE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Naručitelj zadržava pravo jednostranog raskida ugovora ukoliko isporučitelj: </w:t>
      </w:r>
    </w:p>
    <w:p w14:paraId="3DE6FF3D" w14:textId="2B77F8D7" w:rsidR="00862EDE" w:rsidRPr="00415794" w:rsidRDefault="00862EDE" w:rsidP="00862EDE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Ne isporuči robu u roku određenim ovim ugovorom</w:t>
      </w:r>
    </w:p>
    <w:p w14:paraId="3C914104" w14:textId="606C50B8" w:rsidR="00862EDE" w:rsidRPr="00415794" w:rsidRDefault="00862EDE" w:rsidP="00862EDE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Isporuči robu koja nema ugovorenu kvalitetu i karakteristike</w:t>
      </w:r>
    </w:p>
    <w:p w14:paraId="08207670" w14:textId="041957AE" w:rsidR="00862EDE" w:rsidRPr="00415794" w:rsidRDefault="00862EDE" w:rsidP="00862EDE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Ne pridržava se cijene navedene u ponudi koja je sastavni dio ovoga ugovora</w:t>
      </w:r>
    </w:p>
    <w:p w14:paraId="2B1C0914" w14:textId="77777777" w:rsidR="00106C83" w:rsidRPr="00415794" w:rsidRDefault="00106C83" w:rsidP="00106C8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6D9508D3" w14:textId="6539B048" w:rsidR="00106C83" w:rsidRPr="00415794" w:rsidRDefault="00106C83" w:rsidP="00106C8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Ugovor se raskida pisanom izjavom koju ugovorna strana koja raskida ugovor dostavlja drugoj ugovornoj strani. </w:t>
      </w:r>
    </w:p>
    <w:p w14:paraId="1E2AA647" w14:textId="16FA3278" w:rsidR="00106C83" w:rsidRPr="00415794" w:rsidRDefault="002C1B48" w:rsidP="00106C8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 pisanoj izjavi mora biti naznačen razlog prema kojem se traži raskid ugovora.</w:t>
      </w:r>
    </w:p>
    <w:p w14:paraId="3331C25D" w14:textId="4D8B490E" w:rsidR="002C1B48" w:rsidRPr="00415794" w:rsidRDefault="002C1B48" w:rsidP="00106C8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Rok za raskid ugovora je 10 dana od dana predaje pošti </w:t>
      </w:r>
      <w:r w:rsidR="00FB49C5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preporučeno s povratnicom pisane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izjave o raskidu </w:t>
      </w:r>
      <w:r w:rsidR="00FB49C5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ugovora. </w:t>
      </w:r>
    </w:p>
    <w:p w14:paraId="2ABA70EF" w14:textId="170A1CF2" w:rsidR="00FB49C5" w:rsidRPr="00415794" w:rsidRDefault="00220DB7" w:rsidP="00106C8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Naručitelj zadržava pravo raskida ugovora bez naknade. </w:t>
      </w:r>
    </w:p>
    <w:p w14:paraId="4429BA8C" w14:textId="77777777" w:rsidR="00364091" w:rsidRPr="00415794" w:rsidRDefault="00364091" w:rsidP="00106C8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08C105DD" w14:textId="77777777" w:rsidR="00364091" w:rsidRPr="00415794" w:rsidRDefault="00364091" w:rsidP="00106C8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5A546B41" w14:textId="77777777" w:rsidR="00364091" w:rsidRPr="00415794" w:rsidRDefault="00364091" w:rsidP="0036409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JAMSTVO ZA OTKLANJANJE NEDOSTATAKA U JAMSTVENOM ROKU</w:t>
      </w:r>
    </w:p>
    <w:p w14:paraId="73A37D6B" w14:textId="7CFA5639" w:rsidR="00364091" w:rsidRPr="00415794" w:rsidRDefault="00364091" w:rsidP="0036409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9.</w:t>
      </w:r>
    </w:p>
    <w:p w14:paraId="03C0A9DD" w14:textId="7AAE8A89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Isporučitelj  mora naručitelju prilikom primopredaje dostaviti jamstva za otklanjanje nedostataka u jamstvenom roku za slučaj povrede da isporučitelj u jamstvenom roku ne ispuni obveze otklanjanja nedostataka koje ima po osnovi jamstva (garancije). Minimalno jamstva iznosi 24 mjeseca.</w:t>
      </w:r>
    </w:p>
    <w:p w14:paraId="11412E99" w14:textId="23B51852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Jamstva za otklanjanje nedostataka u jamstvenom roku dostavlja se na iznos 10% vrijednosti od ukupne vrijednosti ugovora bez PDV-a, u apsolutnom iznosu.</w:t>
      </w:r>
    </w:p>
    <w:p w14:paraId="0CA5569D" w14:textId="77777777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3DF86CE6" w14:textId="77777777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Jamstvo se dostavlja u obliku:</w:t>
      </w:r>
    </w:p>
    <w:p w14:paraId="7E767F4E" w14:textId="77777777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22FEC5AE" w14:textId="5FCB0A42" w:rsidR="00364091" w:rsidRPr="00415794" w:rsidRDefault="0042009F" w:rsidP="0036409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  <w:t>bjank</w:t>
      </w:r>
      <w:r w:rsidR="00364091" w:rsidRPr="00415794"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  <w:t xml:space="preserve">o zadužnice ili zadužnice 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s rokom valjanosti sukladnim jamstvenom roku (izvornik, s javnobilježnički ovjerenim potpisom osobe ovlaštene za zastupanje, popunjena u skladu s </w:t>
      </w:r>
      <w:r w:rsidR="003B42E6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Propisima o obliku i sadržaju zadužnice) 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ili</w:t>
      </w:r>
    </w:p>
    <w:p w14:paraId="22F25EE2" w14:textId="7539E503" w:rsidR="00364091" w:rsidRPr="00415794" w:rsidRDefault="00364091" w:rsidP="0036409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noProof/>
          <w:color w:val="333333"/>
          <w:kern w:val="0"/>
          <w:sz w:val="22"/>
          <w:szCs w:val="22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189ED7" wp14:editId="0DE3FFB0">
                <wp:simplePos x="0" y="0"/>
                <wp:positionH relativeFrom="page">
                  <wp:posOffset>5184140</wp:posOffset>
                </wp:positionH>
                <wp:positionV relativeFrom="paragraph">
                  <wp:posOffset>85725</wp:posOffset>
                </wp:positionV>
                <wp:extent cx="55880" cy="56515"/>
                <wp:effectExtent l="2540" t="4445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2A174" w14:textId="77777777" w:rsidR="008E5671" w:rsidRDefault="008E5671" w:rsidP="00364091">
                            <w:pPr>
                              <w:spacing w:line="89" w:lineRule="exact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spacing w:val="-5"/>
                                <w:w w:val="110"/>
                                <w:sz w:val="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08.2pt;margin-top:6.75pt;width:4.4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" filled="f" stroked="f">
                <v:textbox inset="0,0,0,0">
                  <w:txbxContent>
                    <w:p w14:paraId="7B92A174" w14:textId="77777777" w:rsidR="008E5671" w:rsidRDefault="008E5671" w:rsidP="00364091">
                      <w:pPr>
                        <w:spacing w:line="89" w:lineRule="exact"/>
                        <w:rPr>
                          <w:rFonts w:ascii="Times New Roman"/>
                          <w:sz w:val="8"/>
                        </w:rPr>
                      </w:pPr>
                      <w:r>
                        <w:rPr>
                          <w:rFonts w:ascii="Times New Roman"/>
                          <w:color w:val="232323"/>
                          <w:spacing w:val="-5"/>
                          <w:w w:val="110"/>
                          <w:sz w:val="8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  <w:t xml:space="preserve">bankarske garancije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(izvornik, mora biti bezuvjetna na "prvi poziv“ i „bez prigovora") ili</w:t>
      </w:r>
    </w:p>
    <w:p w14:paraId="67900B90" w14:textId="051FFE61" w:rsidR="00364091" w:rsidRPr="00415794" w:rsidRDefault="00364091" w:rsidP="00364091">
      <w:pPr>
        <w:numPr>
          <w:ilvl w:val="0"/>
          <w:numId w:val="7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neovisno od jamstva kojeg je propisao naručitelj, gospodarski subjekt može dati </w:t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  <w:t xml:space="preserve">novčani polog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 traženom iznosu na žiro-račun naru</w:t>
      </w:r>
      <w:r w:rsidR="007379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čitelja </w:t>
      </w:r>
      <w:r w:rsidR="001B72DA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Zatvor u Bjelovaru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IBAN HR</w:t>
      </w:r>
      <w:r w:rsidR="001B72DA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4123900011100016187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, model </w:t>
      </w:r>
      <w:r w:rsidR="007379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99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, u pozivu na broj upisati: 9725-26459-23953-</w:t>
      </w:r>
      <w:proofErr w:type="spellStart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xxxx</w:t>
      </w:r>
      <w:proofErr w:type="spellEnd"/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Times New Roman" w:hAnsi="Times New Roman" w:cs="Times New Roman"/>
          <w:b/>
          <w:color w:val="333333"/>
          <w:kern w:val="0"/>
          <w:sz w:val="22"/>
          <w:szCs w:val="22"/>
          <w14:ligatures w14:val="none"/>
        </w:rPr>
        <w:t xml:space="preserve">(evidencijski broj nabave)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- opis plać</w:t>
      </w:r>
      <w:r w:rsidR="007379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anja navesti evidencijski broj nabave JN/27-2024-jamstvo za otklanjanje nedostataka u jamstvenom roku. </w:t>
      </w:r>
    </w:p>
    <w:p w14:paraId="1C188581" w14:textId="16EE1F76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Naručitelj će aktivirati jamstvo za otklanjanje nedostataka u jamstvenom roku u ukupnom iznosu u slučajevima da isporučitelj u jamstvenom roku ne ispuni obveze otklanjanja nedostataka koje ima po osnovi jamstva ili s naslova naknade štete.</w:t>
      </w:r>
    </w:p>
    <w:p w14:paraId="3CE0EB0B" w14:textId="77777777" w:rsidR="00B106D1" w:rsidRPr="00415794" w:rsidRDefault="00B106D1" w:rsidP="002C0606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201579F6" w14:textId="77777777" w:rsidR="00364091" w:rsidRPr="00415794" w:rsidRDefault="00364091" w:rsidP="0036409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UGOVORNA KAZNA</w:t>
      </w:r>
    </w:p>
    <w:p w14:paraId="72F4A768" w14:textId="4EF177F5" w:rsidR="00364091" w:rsidRPr="00415794" w:rsidRDefault="00364091" w:rsidP="0036409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Članak 10.</w:t>
      </w:r>
    </w:p>
    <w:p w14:paraId="2EC74734" w14:textId="2C7B59A9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Isporučitelj se potpisom ugovora obvezuje na plaćanje ugovorne kazne u iznosu ad 10% od vrijednosti ugovorene </w:t>
      </w:r>
      <w:r w:rsidR="00B264F2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opreme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bez P</w:t>
      </w:r>
      <w:r w:rsidR="00B264F2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D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V-a ukoliko se utvrdi da nije isporučio </w:t>
      </w:r>
      <w:r w:rsidR="005221AA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opremu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ugovorene kvalitete ili ako ju je neuredno isporučio.</w:t>
      </w:r>
    </w:p>
    <w:p w14:paraId="2E036AA3" w14:textId="77777777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541EB366" w14:textId="1260FBBC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Ukoliko krivnjom isporučitelja dođe do prekoračenja ugovorenog roka, naručitelj ima pravo od isporučitelja naplatiti ugovorenu kaznu u visini od 2%o (dva promila) od ukupno ugovorenog iznosa za svaki dan prekoračenja roka, s tim da sveukupna kazna ne može biti veća od 10% (dese</w:t>
      </w:r>
      <w:r w:rsidR="005221AA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t posto) ugovorene vrijednosti oprem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e bez PDV-a.</w:t>
      </w:r>
    </w:p>
    <w:p w14:paraId="38D53522" w14:textId="77777777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66643476" w14:textId="7D778EA0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Naručitelj može zahtijevati ugovornu kaznu zbog zakašnjenja, odnosno neurednog ispunjenja kad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je primio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ispunjenje obveze,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ako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je prilikom primopredaje bez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odgađanja obavijestio i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sporu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itelja da zadr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ž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ava svoje pravo na ugovornu kaznu.</w:t>
      </w:r>
    </w:p>
    <w:p w14:paraId="2D87F37D" w14:textId="08282E5F" w:rsidR="00364091" w:rsidRPr="00415794" w:rsidRDefault="00364091" w:rsidP="00EB5F8C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lastRenderedPageBreak/>
        <w:t xml:space="preserve">Ukoliko je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aru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itelj pretrpio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š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tetu ve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ć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u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od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iznos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a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ugovorne kazne iz stavka 1. i 2. ovog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lanka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naruč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itelj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ima pravo zahtijevati razliku do potpune naknade </w:t>
      </w:r>
      <w:r w:rsidR="00EB5F8C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š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tete.</w:t>
      </w:r>
    </w:p>
    <w:p w14:paraId="5394D701" w14:textId="77777777" w:rsidR="00364091" w:rsidRPr="00415794" w:rsidRDefault="00364091" w:rsidP="0036409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</w:p>
    <w:p w14:paraId="6E2ED788" w14:textId="1045A5B0" w:rsidR="008E5671" w:rsidRPr="00415794" w:rsidRDefault="00EB5F8C" w:rsidP="002C060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</w:pP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sporu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</w:t>
      </w:r>
      <w:r w:rsidR="005C7C12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telj je obvezan u roku od sedam 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(7) dana od primitka pisanog zahtjeva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aru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itelja platiti ugovornu kaznu. Naplata ugovorne kazne se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mož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e iz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vrš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iti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na nač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in odbijanja iznosa ugovorne kazne od fakturiranog iznosa za isporu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enu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 </w:t>
      </w:r>
      <w:r w:rsidR="005C7C12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oprem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u, odnosno odabrani isporučitelj mož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e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za odgovarajuć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 iznos ug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ovorne kazne umanjiti iznos računa koji ispo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stavlja 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n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aru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itelju za isp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ru</w:t>
      </w:r>
      <w:r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č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 xml:space="preserve">enu </w:t>
      </w:r>
      <w:r w:rsidR="005C7C12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oprem</w:t>
      </w:r>
      <w:r w:rsidR="00364091" w:rsidRPr="00415794">
        <w:rPr>
          <w:rFonts w:ascii="Times New Roman" w:eastAsia="Times New Roman" w:hAnsi="Times New Roman" w:cs="Times New Roman"/>
          <w:color w:val="333333"/>
          <w:kern w:val="0"/>
          <w:sz w:val="22"/>
          <w:szCs w:val="22"/>
          <w14:ligatures w14:val="none"/>
        </w:rPr>
        <w:t>u.</w:t>
      </w:r>
    </w:p>
    <w:p w14:paraId="52628096" w14:textId="09CE632F" w:rsidR="008E5671" w:rsidRPr="00415794" w:rsidRDefault="002C5950" w:rsidP="002D5A75">
      <w:pPr>
        <w:widowControl w:val="0"/>
        <w:autoSpaceDE w:val="0"/>
        <w:autoSpaceDN w:val="0"/>
        <w:spacing w:before="76" w:after="0" w:line="276" w:lineRule="auto"/>
        <w:ind w:left="3540" w:right="3206"/>
        <w:jc w:val="center"/>
        <w:outlineLvl w:val="0"/>
        <w:rPr>
          <w:rFonts w:ascii="Times New Roman" w:eastAsia="Arial" w:hAnsi="Times New Roman" w:cs="Times New Roman"/>
          <w:bCs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bCs/>
          <w:color w:val="1C1C1C"/>
          <w:w w:val="90"/>
          <w:kern w:val="0"/>
          <w:sz w:val="22"/>
          <w:szCs w:val="22"/>
          <w14:ligatures w14:val="none"/>
        </w:rPr>
        <w:t>VIŠ</w:t>
      </w:r>
      <w:r w:rsidR="008E5671" w:rsidRPr="00415794">
        <w:rPr>
          <w:rFonts w:ascii="Times New Roman" w:eastAsia="Arial" w:hAnsi="Times New Roman" w:cs="Times New Roman"/>
          <w:bCs/>
          <w:color w:val="1C1C1C"/>
          <w:w w:val="90"/>
          <w:kern w:val="0"/>
          <w:sz w:val="22"/>
          <w:szCs w:val="22"/>
          <w14:ligatures w14:val="none"/>
        </w:rPr>
        <w:t>A</w:t>
      </w:r>
      <w:r w:rsidR="008E5671" w:rsidRPr="00415794">
        <w:rPr>
          <w:rFonts w:ascii="Times New Roman" w:eastAsia="Arial" w:hAnsi="Times New Roman" w:cs="Times New Roman"/>
          <w:bCs/>
          <w:color w:val="1C1C1C"/>
          <w:spacing w:val="-1"/>
          <w:w w:val="90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bCs/>
          <w:color w:val="1C1C1C"/>
          <w:spacing w:val="-4"/>
          <w:w w:val="95"/>
          <w:kern w:val="0"/>
          <w:sz w:val="22"/>
          <w:szCs w:val="22"/>
          <w14:ligatures w14:val="none"/>
        </w:rPr>
        <w:t>SILA</w:t>
      </w:r>
    </w:p>
    <w:p w14:paraId="27EBCEB7" w14:textId="4804CE0C" w:rsidR="008E5671" w:rsidRPr="00415794" w:rsidRDefault="002C5950" w:rsidP="002C5950">
      <w:pPr>
        <w:widowControl w:val="0"/>
        <w:autoSpaceDE w:val="0"/>
        <w:autoSpaceDN w:val="0"/>
        <w:spacing w:before="74" w:after="0" w:line="276" w:lineRule="auto"/>
        <w:ind w:left="4250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1C1C1C"/>
          <w:w w:val="90"/>
          <w:kern w:val="0"/>
          <w:sz w:val="22"/>
          <w:szCs w:val="22"/>
          <w14:ligatures w14:val="none"/>
        </w:rPr>
        <w:t>Članak</w:t>
      </w:r>
      <w:r w:rsidR="008E5671" w:rsidRPr="00415794">
        <w:rPr>
          <w:rFonts w:ascii="Times New Roman" w:eastAsia="Arial" w:hAnsi="Times New Roman" w:cs="Times New Roman"/>
          <w:color w:val="1C1C1C"/>
          <w:spacing w:val="8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spacing w:val="-5"/>
          <w:kern w:val="0"/>
          <w:sz w:val="22"/>
          <w:szCs w:val="22"/>
          <w14:ligatures w14:val="none"/>
        </w:rPr>
        <w:t>11.</w:t>
      </w:r>
    </w:p>
    <w:p w14:paraId="1C65FC41" w14:textId="616A1935" w:rsidR="008E5671" w:rsidRPr="00415794" w:rsidRDefault="002C5950" w:rsidP="002C5950">
      <w:pPr>
        <w:widowControl w:val="0"/>
        <w:autoSpaceDE w:val="0"/>
        <w:autoSpaceDN w:val="0"/>
        <w:spacing w:before="84" w:after="0" w:line="276" w:lineRule="auto"/>
        <w:ind w:left="147" w:right="105" w:firstLine="4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I</w:t>
      </w:r>
      <w:r w:rsidR="008E5671"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sporu</w:t>
      </w:r>
      <w:r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 xml:space="preserve">čitelj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ne</w:t>
      </w:r>
      <w:r w:rsidR="008E5671" w:rsidRPr="00415794">
        <w:rPr>
          <w:rFonts w:ascii="Times New Roman" w:eastAsia="Arial" w:hAnsi="Times New Roman" w:cs="Times New Roman"/>
          <w:color w:val="1C1C1C"/>
          <w:spacing w:val="-1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p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odlijež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e ugovornim</w:t>
      </w:r>
      <w:r w:rsidR="008E5671" w:rsidRPr="00415794">
        <w:rPr>
          <w:rFonts w:ascii="Times New Roman" w:eastAsia="Arial" w:hAnsi="Times New Roman" w:cs="Times New Roman"/>
          <w:color w:val="1C1C1C"/>
          <w:spacing w:val="19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kaznama i raskidu ugovora 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zbog</w:t>
      </w:r>
      <w:r w:rsidR="008E5671" w:rsidRPr="00415794">
        <w:rPr>
          <w:rFonts w:ascii="Times New Roman" w:eastAsia="Arial" w:hAnsi="Times New Roman" w:cs="Times New Roman"/>
          <w:color w:val="2D2F2F"/>
          <w:spacing w:val="-2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neizvrš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avanja</w:t>
      </w:r>
      <w:r w:rsidR="008E5671" w:rsidRPr="00415794">
        <w:rPr>
          <w:rFonts w:ascii="Times New Roman" w:eastAsia="Arial" w:hAnsi="Times New Roman" w:cs="Times New Roman"/>
          <w:color w:val="1C1C1C"/>
          <w:spacing w:val="25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ugovorenih obveza, 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ako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je njegovo 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kaš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njenje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il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 drugi propust u izvr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š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avanju obve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z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a rezultat </w:t>
      </w:r>
      <w:r w:rsidR="008E5671"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vi</w:t>
      </w:r>
      <w:r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š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e sile.</w:t>
      </w:r>
    </w:p>
    <w:p w14:paraId="0F8AFED1" w14:textId="77777777" w:rsidR="008E5671" w:rsidRPr="00415794" w:rsidRDefault="008E5671" w:rsidP="002C5950">
      <w:pPr>
        <w:widowControl w:val="0"/>
        <w:autoSpaceDE w:val="0"/>
        <w:autoSpaceDN w:val="0"/>
        <w:spacing w:before="7" w:after="0" w:line="276" w:lineRule="auto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</w:p>
    <w:p w14:paraId="625E4A0D" w14:textId="5B5D8DB4" w:rsidR="008E5671" w:rsidRPr="00415794" w:rsidRDefault="002C5950" w:rsidP="002C5950">
      <w:pPr>
        <w:widowControl w:val="0"/>
        <w:autoSpaceDE w:val="0"/>
        <w:autoSpaceDN w:val="0"/>
        <w:spacing w:before="1" w:after="0" w:line="276" w:lineRule="auto"/>
        <w:ind w:left="138" w:right="104" w:firstLine="5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Ako dođ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e 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d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 situacije vi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š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e sile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s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poru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itelj</w:t>
      </w:r>
      <w:r w:rsidR="008E5671" w:rsidRPr="00415794">
        <w:rPr>
          <w:rFonts w:ascii="Times New Roman" w:eastAsia="Arial" w:hAnsi="Times New Roman" w:cs="Times New Roman"/>
          <w:color w:val="1C1C1C"/>
          <w:spacing w:val="40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mora odmah u pisanom obliku izvijestiti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n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aru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itelja</w:t>
      </w:r>
      <w:r w:rsidR="008E5671" w:rsidRPr="00415794">
        <w:rPr>
          <w:rFonts w:ascii="Times New Roman" w:eastAsia="Arial" w:hAnsi="Times New Roman" w:cs="Times New Roman"/>
          <w:color w:val="1C1C1C"/>
          <w:spacing w:val="40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o takvom 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stanju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 nje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g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ovom uzroku. Ako n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aru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itelj u pisanom obliku ne 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zatra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ž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i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druga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ije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 xml:space="preserve">, </w:t>
      </w:r>
      <w:r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i</w:t>
      </w:r>
      <w:r w:rsidR="008E5671"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sporu</w:t>
      </w:r>
      <w:r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 xml:space="preserve">itelj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nastavlja ispu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njavati svoj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e</w:t>
      </w:r>
      <w:r w:rsidR="008E5671" w:rsidRPr="00415794">
        <w:rPr>
          <w:rFonts w:ascii="Times New Roman" w:eastAsia="Arial" w:hAnsi="Times New Roman" w:cs="Times New Roman"/>
          <w:color w:val="3D3D3F"/>
          <w:spacing w:val="-3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obveze u mjeri u kojoj</w:t>
      </w:r>
      <w:r w:rsidR="008E5671" w:rsidRPr="00415794">
        <w:rPr>
          <w:rFonts w:ascii="Times New Roman" w:eastAsia="Arial" w:hAnsi="Times New Roman" w:cs="Times New Roman"/>
          <w:color w:val="1C1C1C"/>
          <w:spacing w:val="-1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je to</w:t>
      </w:r>
      <w:r w:rsidR="008E5671" w:rsidRPr="00415794">
        <w:rPr>
          <w:rFonts w:ascii="Times New Roman" w:eastAsia="Arial" w:hAnsi="Times New Roman" w:cs="Times New Roman"/>
          <w:color w:val="1C1C1C"/>
          <w:spacing w:val="23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r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e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alno i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z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vodljivo i nastoji na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ći sve realne nač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ine</w:t>
      </w:r>
      <w:r w:rsidR="008E5671" w:rsidRPr="00415794">
        <w:rPr>
          <w:rFonts w:ascii="Times New Roman" w:eastAsia="Arial" w:hAnsi="Times New Roman" w:cs="Times New Roman"/>
          <w:color w:val="1C1C1C"/>
          <w:spacing w:val="21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z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</w:t>
      </w:r>
      <w:r w:rsidR="008E5671" w:rsidRPr="00415794">
        <w:rPr>
          <w:rFonts w:ascii="Times New Roman" w:eastAsia="Arial" w:hAnsi="Times New Roman" w:cs="Times New Roman"/>
          <w:color w:val="1C1C1C"/>
          <w:spacing w:val="-4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izvrš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enje</w:t>
      </w:r>
      <w:r w:rsidR="008E5671" w:rsidRPr="00415794">
        <w:rPr>
          <w:rFonts w:ascii="Times New Roman" w:eastAsia="Arial" w:hAnsi="Times New Roman" w:cs="Times New Roman"/>
          <w:color w:val="1C1C1C"/>
          <w:spacing w:val="15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obve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za </w:t>
      </w:r>
      <w:r w:rsidR="002C0606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iz ugovora koje ne spr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ječava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vi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š</w:t>
      </w:r>
      <w:r w:rsidR="008E5671"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a </w:t>
      </w:r>
      <w:r w:rsidR="008E5671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sila.</w:t>
      </w:r>
    </w:p>
    <w:p w14:paraId="661A6CA7" w14:textId="77777777" w:rsidR="002C0606" w:rsidRPr="00415794" w:rsidRDefault="002C0606" w:rsidP="002C5950">
      <w:pPr>
        <w:widowControl w:val="0"/>
        <w:autoSpaceDE w:val="0"/>
        <w:autoSpaceDN w:val="0"/>
        <w:spacing w:before="4" w:after="0" w:line="276" w:lineRule="auto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</w:p>
    <w:p w14:paraId="564BC26B" w14:textId="5E1EFE9B" w:rsidR="008E5671" w:rsidRPr="00415794" w:rsidRDefault="002C0606" w:rsidP="002C0606">
      <w:pPr>
        <w:widowControl w:val="0"/>
        <w:autoSpaceDE w:val="0"/>
        <w:autoSpaceDN w:val="0"/>
        <w:spacing w:before="4" w:after="0" w:line="276" w:lineRule="auto"/>
        <w:jc w:val="center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PRIJELAZNE I ZAVRŠNE ODREDBE</w:t>
      </w:r>
    </w:p>
    <w:p w14:paraId="2B7488F7" w14:textId="7E09B42D" w:rsidR="008E5671" w:rsidRPr="00415794" w:rsidRDefault="002C5950" w:rsidP="002C5950">
      <w:pPr>
        <w:widowControl w:val="0"/>
        <w:autoSpaceDE w:val="0"/>
        <w:autoSpaceDN w:val="0"/>
        <w:spacing w:before="80" w:after="0" w:line="276" w:lineRule="auto"/>
        <w:ind w:left="4241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1C1C1C"/>
          <w:w w:val="90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color w:val="1C1C1C"/>
          <w:w w:val="90"/>
          <w:kern w:val="0"/>
          <w:sz w:val="22"/>
          <w:szCs w:val="22"/>
          <w14:ligatures w14:val="none"/>
        </w:rPr>
        <w:t>lanak</w:t>
      </w:r>
      <w:r w:rsidR="008E5671" w:rsidRPr="00415794">
        <w:rPr>
          <w:rFonts w:ascii="Times New Roman" w:eastAsia="Arial" w:hAnsi="Times New Roman" w:cs="Times New Roman"/>
          <w:color w:val="1C1C1C"/>
          <w:spacing w:val="11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color w:val="1C1C1C"/>
          <w:spacing w:val="-5"/>
          <w:kern w:val="0"/>
          <w:sz w:val="22"/>
          <w:szCs w:val="22"/>
          <w14:ligatures w14:val="none"/>
        </w:rPr>
        <w:t>12.</w:t>
      </w:r>
    </w:p>
    <w:p w14:paraId="30B72A26" w14:textId="21956BEE" w:rsidR="008E5671" w:rsidRPr="00415794" w:rsidRDefault="008E5671" w:rsidP="002C5950">
      <w:pPr>
        <w:widowControl w:val="0"/>
        <w:autoSpaceDE w:val="0"/>
        <w:autoSpaceDN w:val="0"/>
        <w:spacing w:before="83" w:after="0" w:line="276" w:lineRule="auto"/>
        <w:ind w:left="137" w:right="105" w:hanging="2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Za sva druga prava i obveze iz ovog Ugovora, a koje stran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ke nisu ugovorile primjenjivat ć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e se odredbe 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Za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kona o obv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e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znim odnosima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.</w:t>
      </w:r>
    </w:p>
    <w:p w14:paraId="7DD8B30A" w14:textId="77777777" w:rsidR="008E5671" w:rsidRPr="00415794" w:rsidRDefault="008E5671" w:rsidP="002C5950">
      <w:pPr>
        <w:widowControl w:val="0"/>
        <w:autoSpaceDE w:val="0"/>
        <w:autoSpaceDN w:val="0"/>
        <w:spacing w:before="11" w:after="0" w:line="276" w:lineRule="auto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</w:p>
    <w:p w14:paraId="7D599285" w14:textId="2ECC1EBF" w:rsidR="008E5671" w:rsidRPr="00415794" w:rsidRDefault="002C5950" w:rsidP="002C5950">
      <w:pPr>
        <w:widowControl w:val="0"/>
        <w:autoSpaceDE w:val="0"/>
        <w:autoSpaceDN w:val="0"/>
        <w:spacing w:after="0" w:line="276" w:lineRule="auto"/>
        <w:ind w:left="4231"/>
        <w:outlineLvl w:val="0"/>
        <w:rPr>
          <w:rFonts w:ascii="Times New Roman" w:eastAsia="Arial" w:hAnsi="Times New Roman" w:cs="Times New Roman"/>
          <w:bCs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bCs/>
          <w:color w:val="2D2F2F"/>
          <w:w w:val="90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bCs/>
          <w:color w:val="2D2F2F"/>
          <w:w w:val="90"/>
          <w:kern w:val="0"/>
          <w:sz w:val="22"/>
          <w:szCs w:val="22"/>
          <w14:ligatures w14:val="none"/>
        </w:rPr>
        <w:t>lanak</w:t>
      </w:r>
      <w:r w:rsidR="008E5671" w:rsidRPr="00415794">
        <w:rPr>
          <w:rFonts w:ascii="Times New Roman" w:eastAsia="Arial" w:hAnsi="Times New Roman" w:cs="Times New Roman"/>
          <w:bCs/>
          <w:color w:val="2D2F2F"/>
          <w:spacing w:val="13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bCs/>
          <w:color w:val="2D2F2F"/>
          <w:spacing w:val="-5"/>
          <w:kern w:val="0"/>
          <w:sz w:val="22"/>
          <w:szCs w:val="22"/>
          <w14:ligatures w14:val="none"/>
        </w:rPr>
        <w:t>13.</w:t>
      </w:r>
    </w:p>
    <w:p w14:paraId="7056FD50" w14:textId="42A5A515" w:rsidR="008E5671" w:rsidRPr="00415794" w:rsidRDefault="008E5671" w:rsidP="002C5950">
      <w:pPr>
        <w:widowControl w:val="0"/>
        <w:autoSpaceDE w:val="0"/>
        <w:autoSpaceDN w:val="0"/>
        <w:spacing w:before="89" w:after="0" w:line="276" w:lineRule="auto"/>
        <w:ind w:left="127" w:right="126" w:firstLine="2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Eventua</w:t>
      </w:r>
      <w:r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ln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e</w:t>
      </w:r>
      <w:r w:rsidRPr="00415794">
        <w:rPr>
          <w:rFonts w:ascii="Times New Roman" w:eastAsia="Arial" w:hAnsi="Times New Roman" w:cs="Times New Roman"/>
          <w:color w:val="2D2F2F"/>
          <w:spacing w:val="-10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sporove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vezane</w:t>
      </w:r>
      <w:r w:rsidRPr="00415794">
        <w:rPr>
          <w:rFonts w:ascii="Times New Roman" w:eastAsia="Arial" w:hAnsi="Times New Roman" w:cs="Times New Roman"/>
          <w:color w:val="1C1C1C"/>
          <w:spacing w:val="16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u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z</w:t>
      </w:r>
      <w:r w:rsidRPr="00415794">
        <w:rPr>
          <w:rFonts w:ascii="Times New Roman" w:eastAsia="Arial" w:hAnsi="Times New Roman" w:cs="Times New Roman"/>
          <w:color w:val="3D3D3F"/>
          <w:spacing w:val="-14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provedbu</w:t>
      </w:r>
      <w:r w:rsidRPr="00415794">
        <w:rPr>
          <w:rFonts w:ascii="Times New Roman" w:eastAsia="Arial" w:hAnsi="Times New Roman" w:cs="Times New Roman"/>
          <w:color w:val="1C1C1C"/>
          <w:spacing w:val="21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ovog</w:t>
      </w:r>
      <w:r w:rsidRPr="00415794">
        <w:rPr>
          <w:rFonts w:ascii="Times New Roman" w:eastAsia="Arial" w:hAnsi="Times New Roman" w:cs="Times New Roman"/>
          <w:color w:val="1C1C1C"/>
          <w:spacing w:val="-1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Ugovora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 xml:space="preserve">,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ugovorne 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strane 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će pokuš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ati rije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š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iti</w:t>
      </w:r>
      <w:r w:rsidRPr="00415794">
        <w:rPr>
          <w:rFonts w:ascii="Times New Roman" w:eastAsia="Arial" w:hAnsi="Times New Roman" w:cs="Times New Roman"/>
          <w:color w:val="1C1C1C"/>
          <w:spacing w:val="-5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sporazumno,</w:t>
      </w:r>
      <w:r w:rsidR="002C5950" w:rsidRPr="00415794">
        <w:rPr>
          <w:rFonts w:ascii="Times New Roman" w:eastAsia="Arial" w:hAnsi="Times New Roman" w:cs="Times New Roman"/>
          <w:color w:val="1C1C1C"/>
          <w:spacing w:val="24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a 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u sluč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aju n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e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mogu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ć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nosti</w:t>
      </w:r>
      <w:r w:rsidRPr="00415794">
        <w:rPr>
          <w:rFonts w:ascii="Times New Roman" w:eastAsia="Arial" w:hAnsi="Times New Roman" w:cs="Times New Roman"/>
          <w:color w:val="1C1C1C"/>
          <w:spacing w:val="-1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postizanja sporazuma priznaju nadle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ž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nost stvarno nadle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ž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nog suda u </w:t>
      </w:r>
      <w:r w:rsidR="00BA46D9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Bjelovar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u.</w:t>
      </w:r>
    </w:p>
    <w:p w14:paraId="5440CFC9" w14:textId="77777777" w:rsidR="008E5671" w:rsidRPr="00415794" w:rsidRDefault="008E5671" w:rsidP="002C5950">
      <w:pPr>
        <w:widowControl w:val="0"/>
        <w:autoSpaceDE w:val="0"/>
        <w:autoSpaceDN w:val="0"/>
        <w:spacing w:before="7" w:after="0" w:line="276" w:lineRule="auto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</w:p>
    <w:p w14:paraId="5570373F" w14:textId="0BAC0D5C" w:rsidR="008E5671" w:rsidRPr="00415794" w:rsidRDefault="002C5950" w:rsidP="002C5950">
      <w:pPr>
        <w:widowControl w:val="0"/>
        <w:autoSpaceDE w:val="0"/>
        <w:autoSpaceDN w:val="0"/>
        <w:spacing w:after="0" w:line="276" w:lineRule="auto"/>
        <w:ind w:left="4226"/>
        <w:outlineLvl w:val="0"/>
        <w:rPr>
          <w:rFonts w:ascii="Times New Roman" w:eastAsia="Arial" w:hAnsi="Times New Roman" w:cs="Times New Roman"/>
          <w:bCs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bCs/>
          <w:color w:val="1C1C1C"/>
          <w:w w:val="95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bCs/>
          <w:color w:val="1C1C1C"/>
          <w:w w:val="95"/>
          <w:kern w:val="0"/>
          <w:sz w:val="22"/>
          <w:szCs w:val="22"/>
          <w14:ligatures w14:val="none"/>
        </w:rPr>
        <w:t>lan</w:t>
      </w:r>
      <w:r w:rsidR="008E5671" w:rsidRPr="00415794">
        <w:rPr>
          <w:rFonts w:ascii="Times New Roman" w:eastAsia="Arial" w:hAnsi="Times New Roman" w:cs="Times New Roman"/>
          <w:bCs/>
          <w:color w:val="3D3D3F"/>
          <w:w w:val="95"/>
          <w:kern w:val="0"/>
          <w:sz w:val="22"/>
          <w:szCs w:val="22"/>
          <w14:ligatures w14:val="none"/>
        </w:rPr>
        <w:t>a</w:t>
      </w:r>
      <w:r w:rsidR="008E5671" w:rsidRPr="00415794">
        <w:rPr>
          <w:rFonts w:ascii="Times New Roman" w:eastAsia="Arial" w:hAnsi="Times New Roman" w:cs="Times New Roman"/>
          <w:bCs/>
          <w:color w:val="1C1C1C"/>
          <w:w w:val="95"/>
          <w:kern w:val="0"/>
          <w:sz w:val="22"/>
          <w:szCs w:val="22"/>
          <w14:ligatures w14:val="none"/>
        </w:rPr>
        <w:t>k</w:t>
      </w:r>
      <w:r w:rsidR="008E5671" w:rsidRPr="00415794">
        <w:rPr>
          <w:rFonts w:ascii="Times New Roman" w:eastAsia="Arial" w:hAnsi="Times New Roman" w:cs="Times New Roman"/>
          <w:bCs/>
          <w:color w:val="1C1C1C"/>
          <w:spacing w:val="-14"/>
          <w:w w:val="9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bCs/>
          <w:color w:val="1C1C1C"/>
          <w:spacing w:val="-5"/>
          <w:kern w:val="0"/>
          <w:sz w:val="22"/>
          <w:szCs w:val="22"/>
          <w14:ligatures w14:val="none"/>
        </w:rPr>
        <w:t>14.</w:t>
      </w:r>
    </w:p>
    <w:p w14:paraId="4D0454F0" w14:textId="43C0576B" w:rsidR="008E5671" w:rsidRPr="00415794" w:rsidRDefault="008E5671" w:rsidP="002C5950">
      <w:pPr>
        <w:widowControl w:val="0"/>
        <w:autoSpaceDE w:val="0"/>
        <w:autoSpaceDN w:val="0"/>
        <w:spacing w:before="84" w:after="0" w:line="276" w:lineRule="auto"/>
        <w:ind w:left="120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Ugovor</w:t>
      </w:r>
      <w:r w:rsidRPr="00415794">
        <w:rPr>
          <w:rFonts w:ascii="Times New Roman" w:eastAsia="Arial" w:hAnsi="Times New Roman" w:cs="Times New Roman"/>
          <w:color w:val="1C1C1C"/>
          <w:spacing w:val="11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stupa</w:t>
      </w:r>
      <w:r w:rsidRPr="00415794">
        <w:rPr>
          <w:rFonts w:ascii="Times New Roman" w:eastAsia="Arial" w:hAnsi="Times New Roman" w:cs="Times New Roman"/>
          <w:color w:val="1C1C1C"/>
          <w:spacing w:val="9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na</w:t>
      </w:r>
      <w:r w:rsidRPr="00415794">
        <w:rPr>
          <w:rFonts w:ascii="Times New Roman" w:eastAsia="Arial" w:hAnsi="Times New Roman" w:cs="Times New Roman"/>
          <w:color w:val="1C1C1C"/>
          <w:spacing w:val="6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snagu</w:t>
      </w:r>
      <w:r w:rsidRPr="00415794">
        <w:rPr>
          <w:rFonts w:ascii="Times New Roman" w:eastAsia="Arial" w:hAnsi="Times New Roman" w:cs="Times New Roman"/>
          <w:color w:val="1C1C1C"/>
          <w:spacing w:val="10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danom</w:t>
      </w:r>
      <w:r w:rsidRPr="00415794">
        <w:rPr>
          <w:rFonts w:ascii="Times New Roman" w:eastAsia="Arial" w:hAnsi="Times New Roman" w:cs="Times New Roman"/>
          <w:color w:val="1C1C1C"/>
          <w:spacing w:val="13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potpisa</w:t>
      </w:r>
      <w:r w:rsidRPr="00415794">
        <w:rPr>
          <w:rFonts w:ascii="Times New Roman" w:eastAsia="Arial" w:hAnsi="Times New Roman" w:cs="Times New Roman"/>
          <w:color w:val="1C1C1C"/>
          <w:spacing w:val="17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ovla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š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tenih</w:t>
      </w:r>
      <w:r w:rsidRPr="00415794">
        <w:rPr>
          <w:rFonts w:ascii="Times New Roman" w:eastAsia="Arial" w:hAnsi="Times New Roman" w:cs="Times New Roman"/>
          <w:color w:val="1C1C1C"/>
          <w:spacing w:val="8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pr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e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dstavnika</w:t>
      </w:r>
      <w:r w:rsidRPr="00415794">
        <w:rPr>
          <w:rFonts w:ascii="Times New Roman" w:eastAsia="Arial" w:hAnsi="Times New Roman" w:cs="Times New Roman"/>
          <w:color w:val="1C1C1C"/>
          <w:spacing w:val="-7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obje</w:t>
      </w:r>
      <w:r w:rsidRPr="00415794">
        <w:rPr>
          <w:rFonts w:ascii="Times New Roman" w:eastAsia="Arial" w:hAnsi="Times New Roman" w:cs="Times New Roman"/>
          <w:color w:val="1C1C1C"/>
          <w:spacing w:val="1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ugovorne</w:t>
      </w:r>
      <w:r w:rsidRPr="00415794">
        <w:rPr>
          <w:rFonts w:ascii="Times New Roman" w:eastAsia="Arial" w:hAnsi="Times New Roman" w:cs="Times New Roman"/>
          <w:color w:val="1C1C1C"/>
          <w:spacing w:val="4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spacing w:val="-2"/>
          <w:w w:val="105"/>
          <w:kern w:val="0"/>
          <w:sz w:val="22"/>
          <w:szCs w:val="22"/>
          <w14:ligatures w14:val="none"/>
        </w:rPr>
        <w:t>strane.</w:t>
      </w:r>
    </w:p>
    <w:p w14:paraId="3A3B47FD" w14:textId="77777777" w:rsidR="008E5671" w:rsidRPr="00415794" w:rsidRDefault="008E5671" w:rsidP="002C5950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</w:p>
    <w:p w14:paraId="0F4595B9" w14:textId="59210469" w:rsidR="008E5671" w:rsidRPr="00415794" w:rsidRDefault="002C5950" w:rsidP="002C5950">
      <w:pPr>
        <w:widowControl w:val="0"/>
        <w:autoSpaceDE w:val="0"/>
        <w:autoSpaceDN w:val="0"/>
        <w:spacing w:before="145" w:after="0" w:line="276" w:lineRule="auto"/>
        <w:ind w:left="4221"/>
        <w:outlineLvl w:val="0"/>
        <w:rPr>
          <w:rFonts w:ascii="Times New Roman" w:eastAsia="Arial" w:hAnsi="Times New Roman" w:cs="Times New Roman"/>
          <w:bCs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bCs/>
          <w:color w:val="1C1C1C"/>
          <w:w w:val="95"/>
          <w:kern w:val="0"/>
          <w:sz w:val="22"/>
          <w:szCs w:val="22"/>
          <w14:ligatures w14:val="none"/>
        </w:rPr>
        <w:t>Č</w:t>
      </w:r>
      <w:r w:rsidR="008E5671" w:rsidRPr="00415794">
        <w:rPr>
          <w:rFonts w:ascii="Times New Roman" w:eastAsia="Arial" w:hAnsi="Times New Roman" w:cs="Times New Roman"/>
          <w:bCs/>
          <w:color w:val="1C1C1C"/>
          <w:w w:val="95"/>
          <w:kern w:val="0"/>
          <w:sz w:val="22"/>
          <w:szCs w:val="22"/>
          <w14:ligatures w14:val="none"/>
        </w:rPr>
        <w:t>lan</w:t>
      </w:r>
      <w:r w:rsidR="008E5671" w:rsidRPr="00415794">
        <w:rPr>
          <w:rFonts w:ascii="Times New Roman" w:eastAsia="Arial" w:hAnsi="Times New Roman" w:cs="Times New Roman"/>
          <w:bCs/>
          <w:color w:val="3D3D3F"/>
          <w:w w:val="95"/>
          <w:kern w:val="0"/>
          <w:sz w:val="22"/>
          <w:szCs w:val="22"/>
          <w14:ligatures w14:val="none"/>
        </w:rPr>
        <w:t>a</w:t>
      </w:r>
      <w:r w:rsidR="008E5671" w:rsidRPr="00415794">
        <w:rPr>
          <w:rFonts w:ascii="Times New Roman" w:eastAsia="Arial" w:hAnsi="Times New Roman" w:cs="Times New Roman"/>
          <w:bCs/>
          <w:color w:val="1C1C1C"/>
          <w:w w:val="95"/>
          <w:kern w:val="0"/>
          <w:sz w:val="22"/>
          <w:szCs w:val="22"/>
          <w14:ligatures w14:val="none"/>
        </w:rPr>
        <w:t>k</w:t>
      </w:r>
      <w:r w:rsidR="008E5671" w:rsidRPr="00415794">
        <w:rPr>
          <w:rFonts w:ascii="Times New Roman" w:eastAsia="Arial" w:hAnsi="Times New Roman" w:cs="Times New Roman"/>
          <w:bCs/>
          <w:color w:val="1C1C1C"/>
          <w:spacing w:val="-19"/>
          <w:w w:val="95"/>
          <w:kern w:val="0"/>
          <w:sz w:val="22"/>
          <w:szCs w:val="22"/>
          <w14:ligatures w14:val="none"/>
        </w:rPr>
        <w:t xml:space="preserve"> </w:t>
      </w:r>
      <w:r w:rsidR="008E5671" w:rsidRPr="00415794">
        <w:rPr>
          <w:rFonts w:ascii="Times New Roman" w:eastAsia="Arial" w:hAnsi="Times New Roman" w:cs="Times New Roman"/>
          <w:bCs/>
          <w:color w:val="2D2F2F"/>
          <w:spacing w:val="-5"/>
          <w:kern w:val="0"/>
          <w:sz w:val="22"/>
          <w:szCs w:val="22"/>
          <w14:ligatures w14:val="none"/>
        </w:rPr>
        <w:t>15.</w:t>
      </w:r>
    </w:p>
    <w:p w14:paraId="7B8D8164" w14:textId="053D9BF5" w:rsidR="008E5671" w:rsidRDefault="008E5671" w:rsidP="002C5950">
      <w:pPr>
        <w:widowControl w:val="0"/>
        <w:autoSpaceDE w:val="0"/>
        <w:autoSpaceDN w:val="0"/>
        <w:spacing w:before="84" w:after="0" w:line="276" w:lineRule="auto"/>
        <w:ind w:left="119" w:right="126" w:hanging="3"/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Ovaj Ugovor</w:t>
      </w:r>
      <w:r w:rsidRPr="00415794">
        <w:rPr>
          <w:rFonts w:ascii="Times New Roman" w:eastAsia="Arial" w:hAnsi="Times New Roman" w:cs="Times New Roman"/>
          <w:color w:val="1C1C1C"/>
          <w:spacing w:val="24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>sklopljen</w:t>
      </w:r>
      <w:r w:rsidRPr="00415794">
        <w:rPr>
          <w:rFonts w:ascii="Times New Roman" w:eastAsia="Arial" w:hAnsi="Times New Roman" w:cs="Times New Roman"/>
          <w:color w:val="2D2F2F"/>
          <w:spacing w:val="29"/>
          <w:w w:val="105"/>
          <w:kern w:val="0"/>
          <w:sz w:val="22"/>
          <w:szCs w:val="22"/>
          <w14:ligatures w14:val="none"/>
        </w:rPr>
        <w:t xml:space="preserve"> </w:t>
      </w:r>
      <w:r w:rsidR="002C5950"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je u č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etiri </w:t>
      </w:r>
      <w:r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 xml:space="preserve">(4)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istovj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e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tna primj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>e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rka</w:t>
      </w:r>
      <w:r w:rsidRPr="00415794">
        <w:rPr>
          <w:rFonts w:ascii="Times New Roman" w:eastAsia="Arial" w:hAnsi="Times New Roman" w:cs="Times New Roman"/>
          <w:color w:val="3D3D3F"/>
          <w:w w:val="105"/>
          <w:kern w:val="0"/>
          <w:sz w:val="22"/>
          <w:szCs w:val="22"/>
          <w14:ligatures w14:val="none"/>
        </w:rPr>
        <w:t xml:space="preserve">,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od kojih svaki ima</w:t>
      </w:r>
      <w:r w:rsidRPr="00415794">
        <w:rPr>
          <w:rFonts w:ascii="Times New Roman" w:eastAsia="Arial" w:hAnsi="Times New Roman" w:cs="Times New Roman"/>
          <w:color w:val="1C1C1C"/>
          <w:spacing w:val="28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dokazanu</w:t>
      </w:r>
      <w:r w:rsidRPr="00415794">
        <w:rPr>
          <w:rFonts w:ascii="Times New Roman" w:eastAsia="Arial" w:hAnsi="Times New Roman" w:cs="Times New Roman"/>
          <w:color w:val="1C1C1C"/>
          <w:spacing w:val="29"/>
          <w:w w:val="105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snagu </w:t>
      </w:r>
      <w:r w:rsidRPr="00415794">
        <w:rPr>
          <w:rFonts w:ascii="Times New Roman" w:eastAsia="Arial" w:hAnsi="Times New Roman" w:cs="Times New Roman"/>
          <w:color w:val="0C0C0C"/>
          <w:w w:val="105"/>
          <w:kern w:val="0"/>
          <w:sz w:val="22"/>
          <w:szCs w:val="22"/>
          <w14:ligatures w14:val="none"/>
        </w:rPr>
        <w:t>i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zvornika,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 xml:space="preserve">po dva (2) </w:t>
      </w:r>
      <w:r w:rsidRPr="00415794">
        <w:rPr>
          <w:rFonts w:ascii="Times New Roman" w:eastAsia="Arial" w:hAnsi="Times New Roman" w:cs="Times New Roman"/>
          <w:color w:val="2D2F2F"/>
          <w:w w:val="105"/>
          <w:kern w:val="0"/>
          <w:sz w:val="22"/>
          <w:szCs w:val="22"/>
          <w14:ligatures w14:val="none"/>
        </w:rPr>
        <w:t xml:space="preserve">za svaku </w:t>
      </w:r>
      <w:r w:rsidRPr="00415794">
        <w:rPr>
          <w:rFonts w:ascii="Times New Roman" w:eastAsia="Arial" w:hAnsi="Times New Roman" w:cs="Times New Roman"/>
          <w:color w:val="1C1C1C"/>
          <w:w w:val="105"/>
          <w:kern w:val="0"/>
          <w:sz w:val="22"/>
          <w:szCs w:val="22"/>
          <w14:ligatures w14:val="none"/>
        </w:rPr>
        <w:t>ugovornu stranu.</w:t>
      </w:r>
    </w:p>
    <w:p w14:paraId="7F1DDEFC" w14:textId="77777777" w:rsidR="003D16FC" w:rsidRPr="00415794" w:rsidRDefault="003D16FC" w:rsidP="002C5950">
      <w:pPr>
        <w:widowControl w:val="0"/>
        <w:autoSpaceDE w:val="0"/>
        <w:autoSpaceDN w:val="0"/>
        <w:spacing w:before="84" w:after="0" w:line="276" w:lineRule="auto"/>
        <w:ind w:left="119" w:right="126" w:hanging="3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</w:p>
    <w:p w14:paraId="06F1F3F3" w14:textId="0FB9F71D" w:rsidR="008E5671" w:rsidRDefault="004D7A1D" w:rsidP="004D7A1D">
      <w:pPr>
        <w:widowControl w:val="0"/>
        <w:autoSpaceDE w:val="0"/>
        <w:autoSpaceDN w:val="0"/>
        <w:spacing w:before="89" w:after="0" w:line="276" w:lineRule="auto"/>
        <w:rPr>
          <w:rFonts w:ascii="Times New Roman" w:eastAsia="Arial" w:hAnsi="Times New Roman" w:cs="Times New Roman"/>
          <w:color w:val="2D2F2F"/>
          <w:spacing w:val="-2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 </w:t>
      </w:r>
      <w:r w:rsidR="008E5671" w:rsidRPr="00415794">
        <w:rPr>
          <w:rFonts w:ascii="Times New Roman" w:eastAsia="Arial" w:hAnsi="Times New Roman" w:cs="Times New Roman"/>
          <w:color w:val="1C1C1C"/>
          <w:kern w:val="0"/>
          <w:sz w:val="22"/>
          <w:szCs w:val="22"/>
          <w14:ligatures w14:val="none"/>
        </w:rPr>
        <w:t>U</w:t>
      </w:r>
      <w:r w:rsidR="008E5671" w:rsidRPr="00415794">
        <w:rPr>
          <w:rFonts w:ascii="Times New Roman" w:eastAsia="Arial" w:hAnsi="Times New Roman" w:cs="Times New Roman"/>
          <w:color w:val="1C1C1C"/>
          <w:spacing w:val="1"/>
          <w:kern w:val="0"/>
          <w:sz w:val="22"/>
          <w:szCs w:val="22"/>
          <w14:ligatures w14:val="none"/>
        </w:rPr>
        <w:t xml:space="preserve"> </w:t>
      </w:r>
      <w:r w:rsidR="00BA7B06" w:rsidRPr="00415794">
        <w:rPr>
          <w:rFonts w:ascii="Times New Roman" w:eastAsia="Arial" w:hAnsi="Times New Roman" w:cs="Times New Roman"/>
          <w:color w:val="1C1C1C"/>
          <w:kern w:val="0"/>
          <w:sz w:val="22"/>
          <w:szCs w:val="22"/>
          <w14:ligatures w14:val="none"/>
        </w:rPr>
        <w:t>Bjelovar</w:t>
      </w:r>
      <w:r w:rsidR="008E5671" w:rsidRPr="00415794">
        <w:rPr>
          <w:rFonts w:ascii="Times New Roman" w:eastAsia="Arial" w:hAnsi="Times New Roman" w:cs="Times New Roman"/>
          <w:color w:val="1C1C1C"/>
          <w:kern w:val="0"/>
          <w:sz w:val="22"/>
          <w:szCs w:val="22"/>
          <w14:ligatures w14:val="none"/>
        </w:rPr>
        <w:t>u,</w:t>
      </w:r>
      <w:r w:rsidR="008E5671" w:rsidRPr="00415794">
        <w:rPr>
          <w:rFonts w:ascii="Times New Roman" w:eastAsia="Arial" w:hAnsi="Times New Roman" w:cs="Times New Roman"/>
          <w:color w:val="1C1C1C"/>
          <w:spacing w:val="23"/>
          <w:kern w:val="0"/>
          <w:sz w:val="22"/>
          <w:szCs w:val="22"/>
          <w14:ligatures w14:val="none"/>
        </w:rPr>
        <w:t xml:space="preserve"> </w:t>
      </w:r>
      <w:r w:rsidRPr="00415794">
        <w:rPr>
          <w:rFonts w:ascii="Times New Roman" w:eastAsia="Arial" w:hAnsi="Times New Roman" w:cs="Times New Roman"/>
          <w:color w:val="2D2F2F"/>
          <w:spacing w:val="-2"/>
          <w:kern w:val="0"/>
          <w:sz w:val="22"/>
          <w:szCs w:val="22"/>
          <w14:ligatures w14:val="none"/>
        </w:rPr>
        <w:t>______________.</w:t>
      </w:r>
    </w:p>
    <w:p w14:paraId="19B6AA5F" w14:textId="77777777" w:rsidR="00217353" w:rsidRPr="00415794" w:rsidRDefault="00217353" w:rsidP="004D7A1D">
      <w:pPr>
        <w:widowControl w:val="0"/>
        <w:autoSpaceDE w:val="0"/>
        <w:autoSpaceDN w:val="0"/>
        <w:spacing w:before="89" w:after="0" w:line="276" w:lineRule="auto"/>
        <w:rPr>
          <w:rFonts w:ascii="Times New Roman" w:eastAsia="Arial" w:hAnsi="Times New Roman" w:cs="Times New Roman"/>
          <w:color w:val="2D2F2F"/>
          <w:spacing w:val="-2"/>
          <w:kern w:val="0"/>
          <w:sz w:val="22"/>
          <w:szCs w:val="22"/>
          <w14:ligatures w14:val="none"/>
        </w:rPr>
      </w:pPr>
    </w:p>
    <w:p w14:paraId="3E0A706C" w14:textId="43940303" w:rsidR="004D7A1D" w:rsidRPr="00415794" w:rsidRDefault="004D7A1D" w:rsidP="004D7A1D">
      <w:pPr>
        <w:widowControl w:val="0"/>
        <w:autoSpaceDE w:val="0"/>
        <w:autoSpaceDN w:val="0"/>
        <w:spacing w:after="0" w:line="340" w:lineRule="auto"/>
        <w:rPr>
          <w:rFonts w:ascii="Times New Roman" w:eastAsia="Arial" w:hAnsi="Times New Roman" w:cs="Times New Roman"/>
          <w:color w:val="2D2F2F"/>
          <w:spacing w:val="-2"/>
          <w:w w:val="110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2D2F2F"/>
          <w:spacing w:val="-2"/>
          <w:kern w:val="0"/>
          <w:sz w:val="22"/>
          <w:szCs w:val="22"/>
          <w14:ligatures w14:val="none"/>
        </w:rPr>
        <w:t xml:space="preserve">  </w:t>
      </w:r>
      <w:r w:rsidR="002C5950" w:rsidRPr="00415794">
        <w:rPr>
          <w:rFonts w:ascii="Times New Roman" w:eastAsia="Arial" w:hAnsi="Times New Roman" w:cs="Times New Roman"/>
          <w:color w:val="0C0C0C"/>
          <w:spacing w:val="-2"/>
          <w:w w:val="110"/>
          <w:kern w:val="0"/>
          <w:sz w:val="22"/>
          <w:szCs w:val="22"/>
          <w14:ligatures w14:val="none"/>
        </w:rPr>
        <w:t>Isporuč</w:t>
      </w:r>
      <w:r w:rsidR="002C5950" w:rsidRPr="00415794">
        <w:rPr>
          <w:rFonts w:ascii="Times New Roman" w:eastAsia="Arial" w:hAnsi="Times New Roman" w:cs="Times New Roman"/>
          <w:color w:val="2D2F2F"/>
          <w:spacing w:val="-2"/>
          <w:w w:val="110"/>
          <w:kern w:val="0"/>
          <w:sz w:val="22"/>
          <w:szCs w:val="22"/>
          <w14:ligatures w14:val="none"/>
        </w:rPr>
        <w:t>itelj:</w:t>
      </w:r>
      <w:r w:rsidRPr="00415794">
        <w:rPr>
          <w:rFonts w:ascii="Times New Roman" w:eastAsia="Arial" w:hAnsi="Times New Roman" w:cs="Times New Roman"/>
          <w:color w:val="2D2F2F"/>
          <w:spacing w:val="-2"/>
          <w:w w:val="110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Naručitelj:</w:t>
      </w:r>
    </w:p>
    <w:p w14:paraId="22E73E44" w14:textId="60EB65BB" w:rsidR="004D7A1D" w:rsidRPr="00415794" w:rsidRDefault="004D7A1D" w:rsidP="004D7A1D">
      <w:pPr>
        <w:widowControl w:val="0"/>
        <w:autoSpaceDE w:val="0"/>
        <w:autoSpaceDN w:val="0"/>
        <w:spacing w:after="0" w:line="340" w:lineRule="auto"/>
        <w:rPr>
          <w:rFonts w:ascii="Times New Roman" w:eastAsia="Arial" w:hAnsi="Times New Roman" w:cs="Times New Roman"/>
          <w:color w:val="1C1C1C"/>
          <w:spacing w:val="-2"/>
          <w:w w:val="110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1C1C1C"/>
          <w:spacing w:val="-2"/>
          <w:w w:val="110"/>
          <w:kern w:val="0"/>
          <w:sz w:val="22"/>
          <w:szCs w:val="22"/>
          <w14:ligatures w14:val="none"/>
        </w:rPr>
        <w:t xml:space="preserve">  ___________________                                                                        ____________________</w:t>
      </w:r>
    </w:p>
    <w:p w14:paraId="47E5EF4F" w14:textId="4C3D9D4E" w:rsidR="00BA7B06" w:rsidRPr="00415794" w:rsidRDefault="004D7A1D" w:rsidP="004D7A1D">
      <w:pPr>
        <w:widowControl w:val="0"/>
        <w:autoSpaceDE w:val="0"/>
        <w:autoSpaceDN w:val="0"/>
        <w:spacing w:after="0" w:line="340" w:lineRule="auto"/>
        <w:rPr>
          <w:rFonts w:ascii="Times New Roman" w:eastAsia="Arial" w:hAnsi="Times New Roman" w:cs="Times New Roman"/>
          <w:color w:val="1C1C1C"/>
          <w:spacing w:val="-2"/>
          <w:w w:val="110"/>
          <w:kern w:val="0"/>
          <w:sz w:val="22"/>
          <w:szCs w:val="22"/>
          <w14:ligatures w14:val="none"/>
        </w:rPr>
      </w:pPr>
      <w:r w:rsidRPr="00415794">
        <w:rPr>
          <w:rFonts w:ascii="Times New Roman" w:eastAsia="Arial" w:hAnsi="Times New Roman" w:cs="Times New Roman"/>
          <w:color w:val="1C1C1C"/>
          <w:spacing w:val="-2"/>
          <w:w w:val="110"/>
          <w:kern w:val="0"/>
          <w:sz w:val="22"/>
          <w:szCs w:val="22"/>
          <w14:ligatures w14:val="none"/>
        </w:rPr>
        <w:t xml:space="preserve">  Direktor                                                                                                                     </w:t>
      </w:r>
      <w:r w:rsidR="007B479F" w:rsidRPr="00415794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Upraviteljica</w:t>
      </w:r>
    </w:p>
    <w:p w14:paraId="6F1A4207" w14:textId="13D15660" w:rsidR="00D53544" w:rsidRPr="00415794" w:rsidRDefault="004D7A1D" w:rsidP="004D7A1D">
      <w:pPr>
        <w:widowControl w:val="0"/>
        <w:autoSpaceDE w:val="0"/>
        <w:autoSpaceDN w:val="0"/>
        <w:spacing w:before="89" w:after="0" w:line="276" w:lineRule="auto"/>
        <w:ind w:left="6372"/>
        <w:jc w:val="center"/>
        <w:rPr>
          <w:rFonts w:ascii="Times New Roman" w:hAnsi="Times New Roman" w:cs="Times New Roman"/>
        </w:rPr>
      </w:pPr>
      <w:r w:rsidRPr="00415794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                     </w:t>
      </w:r>
      <w:r w:rsidR="00BA7B06" w:rsidRPr="00415794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Anita Gregl</w:t>
      </w:r>
    </w:p>
    <w:sectPr w:rsidR="00D53544" w:rsidRPr="00415794" w:rsidSect="002C1B48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E2A95" w14:textId="77777777" w:rsidR="00572FDD" w:rsidRDefault="00572FDD">
      <w:pPr>
        <w:spacing w:after="0" w:line="240" w:lineRule="auto"/>
      </w:pPr>
      <w:r>
        <w:separator/>
      </w:r>
    </w:p>
  </w:endnote>
  <w:endnote w:type="continuationSeparator" w:id="0">
    <w:p w14:paraId="44D62130" w14:textId="77777777" w:rsidR="00572FDD" w:rsidRDefault="0057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A5A1A" w14:textId="04AC66CB" w:rsidR="008E5671" w:rsidRPr="002F3BB7" w:rsidRDefault="008E5671" w:rsidP="002C1B48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6409A2" wp14:editId="6AB03349">
              <wp:simplePos x="0" y="0"/>
              <wp:positionH relativeFrom="page">
                <wp:posOffset>4812030</wp:posOffset>
              </wp:positionH>
              <wp:positionV relativeFrom="paragraph">
                <wp:posOffset>-561975</wp:posOffset>
              </wp:positionV>
              <wp:extent cx="232410" cy="571500"/>
              <wp:effectExtent l="1905" t="0" r="0" b="0"/>
              <wp:wrapNone/>
              <wp:docPr id="660044135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25F2D" w14:textId="77777777" w:rsidR="008E5671" w:rsidRPr="003428B1" w:rsidRDefault="008E5671" w:rsidP="002C1B48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7" type="#_x0000_t202" style="position:absolute;left:0;text-align:left;margin-left:378.9pt;margin-top:-44.25pt;width:18.3pt;height:4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" filled="f" stroked="f">
              <v:textbox>
                <w:txbxContent>
                  <w:p w14:paraId="14D25F2D" w14:textId="77777777" w:rsidR="008E5671" w:rsidRPr="003428B1" w:rsidRDefault="008E5671" w:rsidP="002C1B48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B5F5903" w14:textId="77777777" w:rsidR="008E5671" w:rsidRPr="00347D8C" w:rsidRDefault="008E5671" w:rsidP="002C1B48">
    <w:pPr>
      <w:pStyle w:val="Podnoje"/>
      <w:framePr w:wrap="auto" w:vAnchor="text" w:hAnchor="margin" w:xAlign="center" w:y="1"/>
      <w:rPr>
        <w:rStyle w:val="Brojstranice"/>
        <w:rFonts w:cs="Calibri"/>
        <w:color w:val="808080"/>
      </w:rPr>
    </w:pPr>
    <w:r w:rsidRPr="00347D8C">
      <w:rPr>
        <w:rStyle w:val="Brojstranice"/>
        <w:rFonts w:cs="Calibri"/>
        <w:color w:val="808080"/>
      </w:rPr>
      <w:fldChar w:fldCharType="begin"/>
    </w:r>
    <w:r w:rsidRPr="00347D8C">
      <w:rPr>
        <w:rStyle w:val="Brojstranice"/>
        <w:rFonts w:cs="Calibri"/>
        <w:color w:val="808080"/>
      </w:rPr>
      <w:instrText xml:space="preserve">PAGE  </w:instrText>
    </w:r>
    <w:r w:rsidRPr="00347D8C">
      <w:rPr>
        <w:rStyle w:val="Brojstranice"/>
        <w:rFonts w:cs="Calibri"/>
        <w:color w:val="808080"/>
      </w:rPr>
      <w:fldChar w:fldCharType="separate"/>
    </w:r>
    <w:r w:rsidR="00196654">
      <w:rPr>
        <w:rStyle w:val="Brojstranice"/>
        <w:rFonts w:cs="Calibri"/>
        <w:noProof/>
        <w:color w:val="808080"/>
      </w:rPr>
      <w:t>1</w:t>
    </w:r>
    <w:r w:rsidRPr="00347D8C">
      <w:rPr>
        <w:rStyle w:val="Brojstranice"/>
        <w:rFonts w:cs="Calibri"/>
        <w:color w:val="808080"/>
      </w:rPr>
      <w:fldChar w:fldCharType="end"/>
    </w:r>
  </w:p>
  <w:p w14:paraId="33E67918" w14:textId="77777777" w:rsidR="008E5671" w:rsidRPr="003428B1" w:rsidRDefault="008E5671" w:rsidP="002C1B48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E793E" w14:textId="77777777" w:rsidR="00572FDD" w:rsidRDefault="00572FDD">
      <w:pPr>
        <w:spacing w:after="0" w:line="240" w:lineRule="auto"/>
      </w:pPr>
      <w:r>
        <w:separator/>
      </w:r>
    </w:p>
  </w:footnote>
  <w:footnote w:type="continuationSeparator" w:id="0">
    <w:p w14:paraId="46FC12A2" w14:textId="77777777" w:rsidR="00572FDD" w:rsidRDefault="0057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155B" w14:textId="77777777" w:rsidR="008E5671" w:rsidRPr="00697568" w:rsidRDefault="008E5671" w:rsidP="002C1B4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041BA"/>
    <w:multiLevelType w:val="hybridMultilevel"/>
    <w:tmpl w:val="C2D864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13BB9"/>
    <w:multiLevelType w:val="hybridMultilevel"/>
    <w:tmpl w:val="4C4A110A"/>
    <w:lvl w:ilvl="0" w:tplc="2E4A4F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7CE1220"/>
    <w:multiLevelType w:val="hybridMultilevel"/>
    <w:tmpl w:val="DD489F3C"/>
    <w:lvl w:ilvl="0" w:tplc="4734F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4A28E4"/>
    <w:multiLevelType w:val="hybridMultilevel"/>
    <w:tmpl w:val="3CEC7534"/>
    <w:lvl w:ilvl="0" w:tplc="E14CD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F707E"/>
    <w:multiLevelType w:val="hybridMultilevel"/>
    <w:tmpl w:val="A872CF76"/>
    <w:lvl w:ilvl="0" w:tplc="FFFFFFFF">
      <w:start w:val="1"/>
      <w:numFmt w:val="decimal"/>
      <w:lvlText w:val="%1."/>
      <w:lvlJc w:val="left"/>
      <w:pPr>
        <w:ind w:left="1730" w:hanging="348"/>
      </w:pPr>
      <w:rPr>
        <w:rFonts w:hint="default"/>
        <w:w w:val="111"/>
        <w:lang w:val="hr-HR" w:eastAsia="en-US" w:bidi="ar-SA"/>
      </w:rPr>
    </w:lvl>
    <w:lvl w:ilvl="1" w:tplc="FFFFFFFF">
      <w:numFmt w:val="bullet"/>
      <w:lvlText w:val="•"/>
      <w:lvlJc w:val="left"/>
      <w:pPr>
        <w:ind w:left="2626" w:hanging="34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3512" w:hanging="34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4399" w:hanging="34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5285" w:hanging="34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6172" w:hanging="34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58" w:hanging="34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944" w:hanging="34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831" w:hanging="348"/>
      </w:pPr>
      <w:rPr>
        <w:rFonts w:hint="default"/>
        <w:lang w:val="hr-HR" w:eastAsia="en-US" w:bidi="ar-SA"/>
      </w:rPr>
    </w:lvl>
  </w:abstractNum>
  <w:abstractNum w:abstractNumId="6">
    <w:nsid w:val="76DD4D21"/>
    <w:multiLevelType w:val="hybridMultilevel"/>
    <w:tmpl w:val="76E81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4E"/>
    <w:rsid w:val="0000794E"/>
    <w:rsid w:val="000169A8"/>
    <w:rsid w:val="00023451"/>
    <w:rsid w:val="00025952"/>
    <w:rsid w:val="00031B71"/>
    <w:rsid w:val="00036CE6"/>
    <w:rsid w:val="000460AF"/>
    <w:rsid w:val="00077A85"/>
    <w:rsid w:val="00094E84"/>
    <w:rsid w:val="000A5EB7"/>
    <w:rsid w:val="000C12D9"/>
    <w:rsid w:val="000E3815"/>
    <w:rsid w:val="000F16C7"/>
    <w:rsid w:val="000F46F8"/>
    <w:rsid w:val="00103DC8"/>
    <w:rsid w:val="00106C83"/>
    <w:rsid w:val="0013515F"/>
    <w:rsid w:val="00143D5F"/>
    <w:rsid w:val="00150C91"/>
    <w:rsid w:val="00165E09"/>
    <w:rsid w:val="00196654"/>
    <w:rsid w:val="001A491A"/>
    <w:rsid w:val="001B4E05"/>
    <w:rsid w:val="001B72DA"/>
    <w:rsid w:val="001E4DA9"/>
    <w:rsid w:val="001F0210"/>
    <w:rsid w:val="00217353"/>
    <w:rsid w:val="00220DB7"/>
    <w:rsid w:val="00235D62"/>
    <w:rsid w:val="00267D4D"/>
    <w:rsid w:val="00275E35"/>
    <w:rsid w:val="00296EE4"/>
    <w:rsid w:val="002A5339"/>
    <w:rsid w:val="002A7660"/>
    <w:rsid w:val="002C0606"/>
    <w:rsid w:val="002C1A00"/>
    <w:rsid w:val="002C1B48"/>
    <w:rsid w:val="002C3124"/>
    <w:rsid w:val="002C5950"/>
    <w:rsid w:val="002D5A75"/>
    <w:rsid w:val="002F4448"/>
    <w:rsid w:val="00317A84"/>
    <w:rsid w:val="003373F1"/>
    <w:rsid w:val="00360777"/>
    <w:rsid w:val="0036340D"/>
    <w:rsid w:val="00364091"/>
    <w:rsid w:val="00365689"/>
    <w:rsid w:val="00376251"/>
    <w:rsid w:val="00377106"/>
    <w:rsid w:val="00395D99"/>
    <w:rsid w:val="003A66EA"/>
    <w:rsid w:val="003B42E6"/>
    <w:rsid w:val="003D16FC"/>
    <w:rsid w:val="003F75CE"/>
    <w:rsid w:val="004051C1"/>
    <w:rsid w:val="00405DB7"/>
    <w:rsid w:val="00415794"/>
    <w:rsid w:val="0042009F"/>
    <w:rsid w:val="00422DD5"/>
    <w:rsid w:val="00424DB8"/>
    <w:rsid w:val="00435F16"/>
    <w:rsid w:val="004449A2"/>
    <w:rsid w:val="0044581E"/>
    <w:rsid w:val="004A2074"/>
    <w:rsid w:val="004A4A86"/>
    <w:rsid w:val="004C1604"/>
    <w:rsid w:val="004C6710"/>
    <w:rsid w:val="004C7111"/>
    <w:rsid w:val="004D7A1D"/>
    <w:rsid w:val="004F20BB"/>
    <w:rsid w:val="005221AA"/>
    <w:rsid w:val="00543EC1"/>
    <w:rsid w:val="00544FCF"/>
    <w:rsid w:val="00554B8C"/>
    <w:rsid w:val="00572FDD"/>
    <w:rsid w:val="005751BF"/>
    <w:rsid w:val="00575DD3"/>
    <w:rsid w:val="005B543E"/>
    <w:rsid w:val="005C7C12"/>
    <w:rsid w:val="005D1606"/>
    <w:rsid w:val="005D60A2"/>
    <w:rsid w:val="005E0760"/>
    <w:rsid w:val="005E547C"/>
    <w:rsid w:val="00605716"/>
    <w:rsid w:val="00626A05"/>
    <w:rsid w:val="00654678"/>
    <w:rsid w:val="00672DED"/>
    <w:rsid w:val="00675055"/>
    <w:rsid w:val="0068376B"/>
    <w:rsid w:val="006857C2"/>
    <w:rsid w:val="006933CE"/>
    <w:rsid w:val="00695352"/>
    <w:rsid w:val="00697FCF"/>
    <w:rsid w:val="006B329A"/>
    <w:rsid w:val="006B382B"/>
    <w:rsid w:val="006B4613"/>
    <w:rsid w:val="006D4125"/>
    <w:rsid w:val="006F07CA"/>
    <w:rsid w:val="006F59FF"/>
    <w:rsid w:val="006F5DCB"/>
    <w:rsid w:val="007223D1"/>
    <w:rsid w:val="0073027F"/>
    <w:rsid w:val="0073798C"/>
    <w:rsid w:val="00753CF3"/>
    <w:rsid w:val="00754667"/>
    <w:rsid w:val="007579B4"/>
    <w:rsid w:val="00795B0F"/>
    <w:rsid w:val="00795E9A"/>
    <w:rsid w:val="007A261F"/>
    <w:rsid w:val="007B479F"/>
    <w:rsid w:val="007B77EB"/>
    <w:rsid w:val="00805283"/>
    <w:rsid w:val="00812F42"/>
    <w:rsid w:val="0081436A"/>
    <w:rsid w:val="00820473"/>
    <w:rsid w:val="00834719"/>
    <w:rsid w:val="0083796C"/>
    <w:rsid w:val="008501A1"/>
    <w:rsid w:val="00862EDE"/>
    <w:rsid w:val="00862F7D"/>
    <w:rsid w:val="00871EDD"/>
    <w:rsid w:val="00872398"/>
    <w:rsid w:val="0087782D"/>
    <w:rsid w:val="008B2D10"/>
    <w:rsid w:val="008C0835"/>
    <w:rsid w:val="008C4EBC"/>
    <w:rsid w:val="008E5671"/>
    <w:rsid w:val="00942AF9"/>
    <w:rsid w:val="00954B43"/>
    <w:rsid w:val="00976CE2"/>
    <w:rsid w:val="009771A8"/>
    <w:rsid w:val="009948AF"/>
    <w:rsid w:val="009B0F6E"/>
    <w:rsid w:val="009E6BAE"/>
    <w:rsid w:val="009F3108"/>
    <w:rsid w:val="00A02064"/>
    <w:rsid w:val="00A03D8B"/>
    <w:rsid w:val="00A13812"/>
    <w:rsid w:val="00A16CE3"/>
    <w:rsid w:val="00A20886"/>
    <w:rsid w:val="00A423B2"/>
    <w:rsid w:val="00A66CB5"/>
    <w:rsid w:val="00A9402A"/>
    <w:rsid w:val="00AE08F7"/>
    <w:rsid w:val="00AF776A"/>
    <w:rsid w:val="00B0282C"/>
    <w:rsid w:val="00B106D1"/>
    <w:rsid w:val="00B264F2"/>
    <w:rsid w:val="00B327FF"/>
    <w:rsid w:val="00B4677D"/>
    <w:rsid w:val="00B471C3"/>
    <w:rsid w:val="00B61298"/>
    <w:rsid w:val="00B765A0"/>
    <w:rsid w:val="00BA46D9"/>
    <w:rsid w:val="00BA7B06"/>
    <w:rsid w:val="00BB0D13"/>
    <w:rsid w:val="00BB57F3"/>
    <w:rsid w:val="00BB60B5"/>
    <w:rsid w:val="00BC0B5B"/>
    <w:rsid w:val="00BF1C93"/>
    <w:rsid w:val="00C06DB8"/>
    <w:rsid w:val="00C14797"/>
    <w:rsid w:val="00C30F74"/>
    <w:rsid w:val="00C45BB9"/>
    <w:rsid w:val="00C6392C"/>
    <w:rsid w:val="00C645CF"/>
    <w:rsid w:val="00C7652E"/>
    <w:rsid w:val="00C81103"/>
    <w:rsid w:val="00C8336E"/>
    <w:rsid w:val="00C84409"/>
    <w:rsid w:val="00CB26F8"/>
    <w:rsid w:val="00CC1D14"/>
    <w:rsid w:val="00CE2A4E"/>
    <w:rsid w:val="00CF42D1"/>
    <w:rsid w:val="00CF5B8A"/>
    <w:rsid w:val="00D206B9"/>
    <w:rsid w:val="00D20747"/>
    <w:rsid w:val="00D2543C"/>
    <w:rsid w:val="00D53544"/>
    <w:rsid w:val="00D77D81"/>
    <w:rsid w:val="00DA72F8"/>
    <w:rsid w:val="00DB0A69"/>
    <w:rsid w:val="00DB600A"/>
    <w:rsid w:val="00DC3266"/>
    <w:rsid w:val="00DC3D63"/>
    <w:rsid w:val="00DF3316"/>
    <w:rsid w:val="00E00BFB"/>
    <w:rsid w:val="00E13A4B"/>
    <w:rsid w:val="00E263D6"/>
    <w:rsid w:val="00E43459"/>
    <w:rsid w:val="00E733F0"/>
    <w:rsid w:val="00E855A1"/>
    <w:rsid w:val="00E86920"/>
    <w:rsid w:val="00E96030"/>
    <w:rsid w:val="00EB5F8C"/>
    <w:rsid w:val="00EE1AF1"/>
    <w:rsid w:val="00EE6CED"/>
    <w:rsid w:val="00F11C73"/>
    <w:rsid w:val="00F35298"/>
    <w:rsid w:val="00F459D2"/>
    <w:rsid w:val="00F5084A"/>
    <w:rsid w:val="00F57FB0"/>
    <w:rsid w:val="00F64BC9"/>
    <w:rsid w:val="00F6656A"/>
    <w:rsid w:val="00F8454A"/>
    <w:rsid w:val="00F92D83"/>
    <w:rsid w:val="00FA43FA"/>
    <w:rsid w:val="00FB49C5"/>
    <w:rsid w:val="00FD06DF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3D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7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7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7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7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7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7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7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7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7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7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7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79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79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79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79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79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79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7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7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7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79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794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79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7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79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794E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E35"/>
  </w:style>
  <w:style w:type="paragraph" w:styleId="Podnoje">
    <w:name w:val="footer"/>
    <w:basedOn w:val="Normal"/>
    <w:link w:val="PodnojeChar"/>
    <w:uiPriority w:val="99"/>
    <w:unhideWhenUsed/>
    <w:rsid w:val="002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E35"/>
  </w:style>
  <w:style w:type="character" w:styleId="Brojstranice">
    <w:name w:val="page number"/>
    <w:rsid w:val="00275E35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F92D83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92D8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7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7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7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7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7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7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7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7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7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7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7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79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79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79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79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79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79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7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7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7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79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794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79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7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79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794E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E35"/>
  </w:style>
  <w:style w:type="paragraph" w:styleId="Podnoje">
    <w:name w:val="footer"/>
    <w:basedOn w:val="Normal"/>
    <w:link w:val="PodnojeChar"/>
    <w:uiPriority w:val="99"/>
    <w:unhideWhenUsed/>
    <w:rsid w:val="002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E35"/>
  </w:style>
  <w:style w:type="character" w:styleId="Brojstranice">
    <w:name w:val="page number"/>
    <w:rsid w:val="00275E35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F92D83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92D8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93D5-E211-4413-B679-8788D064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Cindrić</dc:creator>
  <cp:lastModifiedBy>Iva Drveni</cp:lastModifiedBy>
  <cp:revision>3</cp:revision>
  <cp:lastPrinted>2024-10-03T07:06:00Z</cp:lastPrinted>
  <dcterms:created xsi:type="dcterms:W3CDTF">2024-10-03T08:19:00Z</dcterms:created>
  <dcterms:modified xsi:type="dcterms:W3CDTF">2024-10-03T08:19:00Z</dcterms:modified>
</cp:coreProperties>
</file>